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E9" w:rsidRPr="008038E9" w:rsidRDefault="008038E9" w:rsidP="008038E9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8E9">
        <w:rPr>
          <w:rFonts w:ascii="Times New Roman" w:hAnsi="Times New Roman" w:cs="Times New Roman"/>
          <w:b/>
          <w:sz w:val="24"/>
          <w:szCs w:val="24"/>
        </w:rPr>
        <w:t>Учебный предмет «Слушание музыки»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Pr="008038E9">
        <w:rPr>
          <w:rFonts w:ascii="Times New Roman" w:hAnsi="Times New Roman" w:cs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Программа учебного предмета  «Слушание музыки» разработана на основе с учетом федеральных государстве</w:t>
      </w:r>
      <w:r>
        <w:rPr>
          <w:rFonts w:ascii="Times New Roman" w:hAnsi="Times New Roman" w:cs="Times New Roman"/>
          <w:sz w:val="24"/>
          <w:szCs w:val="24"/>
        </w:rPr>
        <w:t>нных требований к дополнительной предпрофессиональной  общеобразовательной программе</w:t>
      </w:r>
      <w:r w:rsidRPr="008038E9">
        <w:rPr>
          <w:rFonts w:ascii="Times New Roman" w:hAnsi="Times New Roman" w:cs="Times New Roman"/>
          <w:sz w:val="24"/>
          <w:szCs w:val="24"/>
        </w:rPr>
        <w:t xml:space="preserve"> в о</w:t>
      </w:r>
      <w:r>
        <w:rPr>
          <w:rFonts w:ascii="Times New Roman" w:hAnsi="Times New Roman" w:cs="Times New Roman"/>
          <w:sz w:val="24"/>
          <w:szCs w:val="24"/>
        </w:rPr>
        <w:t xml:space="preserve">бласти музыкального искусства </w:t>
      </w:r>
      <w:r w:rsidRPr="008038E9">
        <w:rPr>
          <w:rFonts w:ascii="Times New Roman" w:hAnsi="Times New Roman" w:cs="Times New Roman"/>
          <w:sz w:val="24"/>
          <w:szCs w:val="24"/>
        </w:rPr>
        <w:t>«Хоровое пение».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</w:t>
      </w:r>
      <w:proofErr w:type="gramStart"/>
      <w:r w:rsidRPr="008038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38E9">
        <w:rPr>
          <w:rFonts w:ascii="Times New Roman" w:hAnsi="Times New Roman" w:cs="Times New Roman"/>
          <w:sz w:val="24"/>
          <w:szCs w:val="24"/>
        </w:rPr>
        <w:t xml:space="preserve"> и ориентирована на: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38E9">
        <w:rPr>
          <w:rFonts w:ascii="Times New Roman" w:hAnsi="Times New Roman" w:cs="Times New Roman"/>
          <w:sz w:val="24"/>
          <w:szCs w:val="24"/>
        </w:rPr>
        <w:t>- 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i/>
        </w:rPr>
      </w:pPr>
      <w:r w:rsidRPr="008038E9">
        <w:rPr>
          <w:rFonts w:ascii="Times New Roman" w:hAnsi="Times New Roman" w:cs="Times New Roman"/>
          <w:b/>
          <w:i/>
        </w:rPr>
        <w:t>2. Срок реализации учебного предмета</w:t>
      </w:r>
      <w:r w:rsidRPr="008038E9">
        <w:rPr>
          <w:rFonts w:ascii="Times New Roman" w:hAnsi="Times New Roman" w:cs="Times New Roman"/>
          <w:i/>
        </w:rPr>
        <w:t xml:space="preserve">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</w:rPr>
      </w:pPr>
      <w:r w:rsidRPr="008038E9">
        <w:rPr>
          <w:rFonts w:ascii="Times New Roman" w:hAnsi="Times New Roman" w:cs="Times New Roman"/>
        </w:rPr>
        <w:t>Срок реализации учебного предмета «Слушание музыки» для детей, поступивших в МБОУ ДОД «ДМШ № 36» в 1 класс в возрасте с шести лет шести месяцев до девяти лет, составляет 3 года.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i/>
        </w:rPr>
      </w:pPr>
      <w:r w:rsidRPr="008038E9">
        <w:rPr>
          <w:rFonts w:ascii="Times New Roman" w:hAnsi="Times New Roman" w:cs="Times New Roman"/>
        </w:rPr>
        <w:t xml:space="preserve">3. </w:t>
      </w:r>
      <w:r w:rsidRPr="008038E9">
        <w:rPr>
          <w:rFonts w:ascii="Times New Roman" w:hAnsi="Times New Roman" w:cs="Times New Roman"/>
          <w:i/>
        </w:rPr>
        <w:t>Объем учебного времени и виды учебной работы</w:t>
      </w:r>
    </w:p>
    <w:tbl>
      <w:tblPr>
        <w:tblStyle w:val="ab"/>
        <w:tblW w:w="10137" w:type="dxa"/>
        <w:jc w:val="center"/>
        <w:tblInd w:w="848" w:type="dxa"/>
        <w:tblLayout w:type="fixed"/>
        <w:tblLook w:val="04A0" w:firstRow="1" w:lastRow="0" w:firstColumn="1" w:lastColumn="0" w:noHBand="0" w:noVBand="1"/>
      </w:tblPr>
      <w:tblGrid>
        <w:gridCol w:w="1525"/>
        <w:gridCol w:w="1276"/>
        <w:gridCol w:w="1276"/>
        <w:gridCol w:w="1276"/>
        <w:gridCol w:w="1559"/>
        <w:gridCol w:w="1134"/>
        <w:gridCol w:w="1199"/>
        <w:gridCol w:w="892"/>
      </w:tblGrid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lang w:bidi="en-US"/>
              </w:rPr>
            </w:pPr>
            <w:r w:rsidRPr="008038E9">
              <w:rPr>
                <w:rFonts w:ascii="Times New Roman" w:hAnsi="Times New Roman" w:cs="Times New Roman"/>
              </w:rPr>
              <w:t>Вид учебной работы, нагрузки, аттестации</w:t>
            </w:r>
          </w:p>
        </w:tc>
        <w:tc>
          <w:tcPr>
            <w:tcW w:w="7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38E9">
              <w:rPr>
                <w:rFonts w:ascii="Times New Roman" w:hAnsi="Times New Roman" w:cs="Times New Roman"/>
                <w:caps/>
              </w:rPr>
              <w:tab/>
            </w:r>
            <w:r w:rsidRPr="008038E9">
              <w:rPr>
                <w:rFonts w:ascii="Times New Roman" w:hAnsi="Times New Roman" w:cs="Times New Roman"/>
              </w:rPr>
              <w:t>Затраты учебного времени,</w:t>
            </w:r>
          </w:p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038E9">
              <w:rPr>
                <w:rFonts w:ascii="Times New Roman" w:hAnsi="Times New Roman" w:cs="Times New Roman"/>
              </w:rPr>
              <w:t xml:space="preserve">график </w:t>
            </w:r>
            <w:proofErr w:type="gramStart"/>
            <w:r w:rsidRPr="008038E9">
              <w:rPr>
                <w:rFonts w:ascii="Times New Roman" w:hAnsi="Times New Roman" w:cs="Times New Roman"/>
              </w:rPr>
              <w:t>промежуточной</w:t>
            </w:r>
            <w:proofErr w:type="gramEnd"/>
          </w:p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lang w:bidi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lang w:bidi="en-US"/>
              </w:rPr>
            </w:pPr>
            <w:r w:rsidRPr="008038E9">
              <w:rPr>
                <w:rFonts w:ascii="Times New Roman" w:hAnsi="Times New Roman" w:cs="Times New Roman"/>
              </w:rPr>
              <w:t>Всего часов</w:t>
            </w: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к</w:t>
            </w: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2 </w:t>
            </w: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1 </w:t>
            </w: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2 </w:t>
            </w:r>
          </w:p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1 </w:t>
            </w: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2 </w:t>
            </w: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98</w:t>
            </w: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8.5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49</w:t>
            </w: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25.5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caps/>
                <w:sz w:val="24"/>
                <w:szCs w:val="24"/>
              </w:rPr>
              <w:t>147</w:t>
            </w:r>
          </w:p>
        </w:tc>
      </w:tr>
      <w:tr w:rsidR="008038E9" w:rsidRPr="008038E9" w:rsidTr="008038E9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контр.</w:t>
            </w:r>
          </w:p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контр.</w:t>
            </w:r>
          </w:p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  <w:r w:rsidRPr="008038E9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E9" w:rsidRPr="008038E9" w:rsidRDefault="008038E9" w:rsidP="008038E9">
            <w:pPr>
              <w:pStyle w:val="a6"/>
              <w:spacing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bidi="en-US"/>
              </w:rPr>
            </w:pPr>
          </w:p>
        </w:tc>
      </w:tr>
    </w:tbl>
    <w:p w:rsid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  <w:lang w:bidi="en-US"/>
        </w:rPr>
      </w:pP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caps/>
          <w:sz w:val="24"/>
          <w:szCs w:val="24"/>
          <w:lang w:bidi="en-US"/>
        </w:rPr>
      </w:pP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lastRenderedPageBreak/>
        <w:t>4.Форма проведения учебных аудиторных занятий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Для учащихся 1-3 классов занятия по предмету «Слушание музыки» предусмотрены 1 раз в неделю по 1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8038E9">
        <w:rPr>
          <w:rFonts w:ascii="Times New Roman" w:hAnsi="Times New Roman" w:cs="Times New Roman"/>
          <w:sz w:val="24"/>
          <w:szCs w:val="24"/>
        </w:rPr>
        <w:t xml:space="preserve"> часу.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E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8E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развитие интереса к классической музыке;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знакомство с широким кругом музыкальных произведений  и формирование навыков восприятия образной музыкальной речи;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воспитание эмоционального и интеллектуального отклика в процессе слушания;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приобретение необходимых каче</w:t>
      </w:r>
      <w:proofErr w:type="gramStart"/>
      <w:r w:rsidRPr="008038E9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8038E9">
        <w:rPr>
          <w:rFonts w:ascii="Times New Roman" w:hAnsi="Times New Roman" w:cs="Times New Roman"/>
          <w:sz w:val="24"/>
          <w:szCs w:val="24"/>
        </w:rPr>
        <w:t>ухового внимания, умений следить за движением музыкальной мысли и развитием интонаций;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накопление слухового опыта, определенного круга интонаций и развитие музыкального мышления;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8038E9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8038E9">
        <w:rPr>
          <w:rFonts w:ascii="Times New Roman" w:hAnsi="Times New Roman" w:cs="Times New Roman"/>
          <w:sz w:val="24"/>
          <w:szCs w:val="24"/>
        </w:rPr>
        <w:t xml:space="preserve"> восприятию;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развитие ассоциативно-образного мышления.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программы учебного предмета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8038E9">
        <w:rPr>
          <w:rFonts w:ascii="Times New Roman" w:eastAsia="Helvetica" w:hAnsi="Times New Roman" w:cs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8038E9">
        <w:rPr>
          <w:rFonts w:ascii="Times New Roman" w:eastAsia="Helvetica" w:hAnsi="Times New Roman" w:cs="Times New Roman"/>
          <w:sz w:val="24"/>
          <w:szCs w:val="24"/>
        </w:rPr>
        <w:t>Программа содержит  следующие разделы: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</w:rPr>
        <w:t xml:space="preserve">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учебного предмета;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8038E9">
        <w:rPr>
          <w:rFonts w:ascii="Times New Roman" w:eastAsia="Geeza Pro" w:hAnsi="Times New Roman" w:cs="Times New Roman"/>
          <w:sz w:val="24"/>
          <w:szCs w:val="24"/>
        </w:rPr>
        <w:t>обучающихся</w:t>
      </w:r>
      <w:proofErr w:type="gramEnd"/>
      <w:r w:rsidRPr="008038E9">
        <w:rPr>
          <w:rFonts w:ascii="Times New Roman" w:eastAsia="Geeza Pro" w:hAnsi="Times New Roman" w:cs="Times New Roman"/>
          <w:sz w:val="24"/>
          <w:szCs w:val="24"/>
        </w:rPr>
        <w:t>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формы и методы контроля, система оценок;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</w:rPr>
      </w:pPr>
      <w:r>
        <w:rPr>
          <w:rFonts w:ascii="Times New Roman" w:eastAsia="Geeza Pro" w:hAnsi="Times New Roman" w:cs="Times New Roman"/>
          <w:sz w:val="24"/>
          <w:szCs w:val="24"/>
        </w:rPr>
        <w:t xml:space="preserve">- </w:t>
      </w:r>
      <w:r w:rsidRPr="008038E9">
        <w:rPr>
          <w:rFonts w:ascii="Times New Roman" w:eastAsia="Geeza Pro" w:hAnsi="Times New Roman" w:cs="Times New Roman"/>
          <w:sz w:val="24"/>
          <w:szCs w:val="24"/>
        </w:rPr>
        <w:t>методическое обеспечение учебного процесса.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8038E9">
        <w:rPr>
          <w:rFonts w:ascii="Times New Roman" w:eastAsia="Geeza Pro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Первый год обучения посвящен способам пока</w:t>
      </w:r>
      <w:r w:rsidRPr="008038E9">
        <w:rPr>
          <w:rFonts w:ascii="Times New Roman" w:hAnsi="Times New Roman" w:cs="Times New Roman"/>
          <w:sz w:val="24"/>
          <w:szCs w:val="24"/>
        </w:rPr>
        <w:softHyphen/>
        <w:t xml:space="preserve">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Style w:val="aa"/>
          <w:rFonts w:eastAsiaTheme="minorEastAsia"/>
          <w:i w:val="0"/>
          <w:sz w:val="24"/>
          <w:szCs w:val="24"/>
        </w:rPr>
        <w:lastRenderedPageBreak/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Style w:val="aa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 xml:space="preserve">Учащиеся приобретают первое представление о музыкальных жанрах и простых формах, постепенно осознают жанр как особый тип изложения, </w:t>
      </w:r>
      <w:r w:rsidRPr="008038E9">
        <w:rPr>
          <w:rStyle w:val="a9"/>
          <w:rFonts w:ascii="Times New Roman" w:hAnsi="Times New Roman" w:cs="Times New Roman"/>
          <w:i w:val="0"/>
          <w:sz w:val="24"/>
          <w:szCs w:val="24"/>
        </w:rPr>
        <w:t>а</w:t>
      </w:r>
      <w:r w:rsidRPr="008038E9">
        <w:rPr>
          <w:rFonts w:ascii="Times New Roman" w:hAnsi="Times New Roman" w:cs="Times New Roman"/>
          <w:sz w:val="24"/>
          <w:szCs w:val="24"/>
        </w:rPr>
        <w:t xml:space="preserve"> форм</w:t>
      </w:r>
      <w:proofErr w:type="gramStart"/>
      <w:r w:rsidRPr="008038E9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8038E9">
        <w:rPr>
          <w:rFonts w:ascii="Times New Roman" w:hAnsi="Times New Roman" w:cs="Times New Roman"/>
          <w:sz w:val="24"/>
          <w:szCs w:val="24"/>
        </w:rPr>
        <w:t xml:space="preserve"> как результат развития ин</w:t>
      </w:r>
      <w:r w:rsidRPr="008038E9">
        <w:rPr>
          <w:rFonts w:ascii="Times New Roman" w:hAnsi="Times New Roman" w:cs="Times New Roman"/>
          <w:sz w:val="24"/>
          <w:szCs w:val="24"/>
        </w:rPr>
        <w:softHyphen/>
        <w:t>тонаций. Это помогает восприятию художественного целого.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8E9">
        <w:rPr>
          <w:rFonts w:ascii="Times New Roman" w:hAnsi="Times New Roman" w:cs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поисково-творческие (творческие задания, участие детей в обсуждении, беседах);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E9">
        <w:rPr>
          <w:rFonts w:ascii="Times New Roman" w:hAnsi="Times New Roman" w:cs="Times New Roman"/>
          <w:sz w:val="24"/>
          <w:szCs w:val="24"/>
        </w:rPr>
        <w:t>- игровые (разнообразные формы игрового моделирования).</w:t>
      </w:r>
    </w:p>
    <w:p w:rsidR="008038E9" w:rsidRPr="008038E9" w:rsidRDefault="008038E9" w:rsidP="008038E9">
      <w:pPr>
        <w:pStyle w:val="a6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8E9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 предмета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Материально-техническая база МБУ ДО</w:t>
      </w:r>
      <w:r w:rsidRPr="008038E9">
        <w:rPr>
          <w:rFonts w:ascii="Times New Roman" w:hAnsi="Times New Roman" w:cs="Times New Roman"/>
          <w:sz w:val="24"/>
          <w:szCs w:val="24"/>
        </w:rPr>
        <w:t xml:space="preserve"> «ДМШ № 36» соответствует санитарным и противопожарным нормам,  нормам охраны труда. </w:t>
      </w:r>
    </w:p>
    <w:p w:rsidR="008038E9" w:rsidRPr="008038E9" w:rsidRDefault="008038E9" w:rsidP="008038E9">
      <w:pPr>
        <w:pStyle w:val="a6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8038E9">
        <w:rPr>
          <w:rFonts w:ascii="Times New Roman" w:hAnsi="Times New Roman" w:cs="Times New Roman"/>
          <w:sz w:val="24"/>
          <w:szCs w:val="24"/>
        </w:rPr>
        <w:t>Учебные аудитории,  предназначенные для реализации учебного предмета оснащены</w:t>
      </w:r>
      <w:proofErr w:type="gramEnd"/>
      <w:r w:rsidRPr="008038E9">
        <w:rPr>
          <w:rFonts w:ascii="Times New Roman" w:hAnsi="Times New Roman" w:cs="Times New Roman"/>
          <w:sz w:val="24"/>
          <w:szCs w:val="24"/>
        </w:rPr>
        <w:t xml:space="preserve"> пианино, </w:t>
      </w:r>
      <w:proofErr w:type="spellStart"/>
      <w:r w:rsidRPr="008038E9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8038E9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Pr="008038E9">
        <w:rPr>
          <w:rFonts w:ascii="Times New Roman" w:hAnsi="Times New Roman" w:cs="Times New Roman"/>
          <w:color w:val="000000"/>
          <w:sz w:val="24"/>
          <w:szCs w:val="24"/>
        </w:rPr>
        <w:t xml:space="preserve"> имеют звукоизоляцию. </w:t>
      </w:r>
    </w:p>
    <w:p w:rsidR="000365C3" w:rsidRPr="008038E9" w:rsidRDefault="000365C3">
      <w:pPr>
        <w:rPr>
          <w:lang w:val="ru-RU"/>
        </w:rPr>
      </w:pPr>
    </w:p>
    <w:sectPr w:rsidR="000365C3" w:rsidRPr="0080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301B"/>
    <w:multiLevelType w:val="hybridMultilevel"/>
    <w:tmpl w:val="9FC83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B"/>
    <w:rsid w:val="000365C3"/>
    <w:rsid w:val="008038E9"/>
    <w:rsid w:val="008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E9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038E9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99"/>
    <w:semiHidden/>
    <w:rsid w:val="008038E9"/>
    <w:rPr>
      <w:rFonts w:ascii="Calibri" w:eastAsiaTheme="minorEastAsia" w:hAnsi="Calibri" w:cs="Calibri"/>
      <w:sz w:val="31"/>
      <w:szCs w:val="31"/>
      <w:shd w:val="clear" w:color="auto" w:fill="FFFFFF"/>
      <w:lang w:val="en-US" w:bidi="en-US"/>
    </w:rPr>
  </w:style>
  <w:style w:type="character" w:customStyle="1" w:styleId="a5">
    <w:name w:val="Без интервала Знак"/>
    <w:basedOn w:val="a0"/>
    <w:link w:val="a6"/>
    <w:uiPriority w:val="1"/>
    <w:locked/>
    <w:rsid w:val="008038E9"/>
  </w:style>
  <w:style w:type="paragraph" w:styleId="a6">
    <w:name w:val="No Spacing"/>
    <w:basedOn w:val="a"/>
    <w:link w:val="a5"/>
    <w:uiPriority w:val="1"/>
    <w:qFormat/>
    <w:rsid w:val="008038E9"/>
    <w:pPr>
      <w:ind w:firstLine="0"/>
    </w:pPr>
    <w:rPr>
      <w:rFonts w:eastAsiaTheme="minorHAnsi"/>
      <w:lang w:val="ru-RU" w:bidi="ar-SA"/>
    </w:rPr>
  </w:style>
  <w:style w:type="paragraph" w:styleId="a7">
    <w:name w:val="List Paragraph"/>
    <w:basedOn w:val="a"/>
    <w:uiPriority w:val="34"/>
    <w:qFormat/>
    <w:rsid w:val="008038E9"/>
    <w:pPr>
      <w:ind w:left="720"/>
      <w:contextualSpacing/>
    </w:pPr>
  </w:style>
  <w:style w:type="paragraph" w:customStyle="1" w:styleId="Body1">
    <w:name w:val="Body 1"/>
    <w:rsid w:val="008038E9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character" w:customStyle="1" w:styleId="a8">
    <w:name w:val="Основной текст_"/>
    <w:basedOn w:val="a0"/>
    <w:link w:val="4"/>
    <w:locked/>
    <w:rsid w:val="008038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8038E9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5">
    <w:name w:val="Основной текст (5)_"/>
    <w:basedOn w:val="a0"/>
    <w:link w:val="50"/>
    <w:locked/>
    <w:rsid w:val="008038E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38E9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customStyle="1" w:styleId="1">
    <w:name w:val="Абзац списка1"/>
    <w:basedOn w:val="a"/>
    <w:rsid w:val="008038E9"/>
    <w:pPr>
      <w:suppressAutoHyphens/>
      <w:spacing w:line="240" w:lineRule="auto"/>
      <w:ind w:left="720" w:firstLine="0"/>
    </w:pPr>
    <w:rPr>
      <w:rFonts w:ascii="Arial" w:eastAsia="SimSun" w:hAnsi="Arial" w:cs="Mangal"/>
      <w:kern w:val="2"/>
      <w:sz w:val="24"/>
      <w:szCs w:val="24"/>
      <w:lang w:val="ru-RU" w:eastAsia="hi-IN" w:bidi="hi-IN"/>
    </w:rPr>
  </w:style>
  <w:style w:type="paragraph" w:customStyle="1" w:styleId="10">
    <w:name w:val="Без интервала1"/>
    <w:rsid w:val="008038E9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character" w:styleId="a9">
    <w:name w:val="Book Title"/>
    <w:basedOn w:val="a0"/>
    <w:uiPriority w:val="33"/>
    <w:qFormat/>
    <w:rsid w:val="008038E9"/>
    <w:rPr>
      <w:rFonts w:asciiTheme="majorHAnsi" w:eastAsiaTheme="majorEastAsia" w:hAnsiTheme="majorHAnsi" w:cstheme="majorBidi" w:hint="default"/>
      <w:b/>
      <w:bCs/>
      <w:i/>
      <w:iCs/>
      <w:color w:val="auto"/>
    </w:rPr>
  </w:style>
  <w:style w:type="character" w:customStyle="1" w:styleId="aa">
    <w:name w:val="Основной текст + Курсив"/>
    <w:basedOn w:val="a8"/>
    <w:rsid w:val="008038E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table" w:styleId="ab">
    <w:name w:val="Table Grid"/>
    <w:basedOn w:val="a1"/>
    <w:uiPriority w:val="59"/>
    <w:rsid w:val="008038E9"/>
    <w:pPr>
      <w:spacing w:after="0" w:line="360" w:lineRule="auto"/>
      <w:ind w:firstLine="709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E9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038E9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4">
    <w:name w:val="Основной текст Знак"/>
    <w:basedOn w:val="a0"/>
    <w:link w:val="a3"/>
    <w:uiPriority w:val="99"/>
    <w:semiHidden/>
    <w:rsid w:val="008038E9"/>
    <w:rPr>
      <w:rFonts w:ascii="Calibri" w:eastAsiaTheme="minorEastAsia" w:hAnsi="Calibri" w:cs="Calibri"/>
      <w:sz w:val="31"/>
      <w:szCs w:val="31"/>
      <w:shd w:val="clear" w:color="auto" w:fill="FFFFFF"/>
      <w:lang w:val="en-US" w:bidi="en-US"/>
    </w:rPr>
  </w:style>
  <w:style w:type="character" w:customStyle="1" w:styleId="a5">
    <w:name w:val="Без интервала Знак"/>
    <w:basedOn w:val="a0"/>
    <w:link w:val="a6"/>
    <w:uiPriority w:val="1"/>
    <w:locked/>
    <w:rsid w:val="008038E9"/>
  </w:style>
  <w:style w:type="paragraph" w:styleId="a6">
    <w:name w:val="No Spacing"/>
    <w:basedOn w:val="a"/>
    <w:link w:val="a5"/>
    <w:uiPriority w:val="1"/>
    <w:qFormat/>
    <w:rsid w:val="008038E9"/>
    <w:pPr>
      <w:ind w:firstLine="0"/>
    </w:pPr>
    <w:rPr>
      <w:rFonts w:eastAsiaTheme="minorHAnsi"/>
      <w:lang w:val="ru-RU" w:bidi="ar-SA"/>
    </w:rPr>
  </w:style>
  <w:style w:type="paragraph" w:styleId="a7">
    <w:name w:val="List Paragraph"/>
    <w:basedOn w:val="a"/>
    <w:uiPriority w:val="34"/>
    <w:qFormat/>
    <w:rsid w:val="008038E9"/>
    <w:pPr>
      <w:ind w:left="720"/>
      <w:contextualSpacing/>
    </w:pPr>
  </w:style>
  <w:style w:type="paragraph" w:customStyle="1" w:styleId="Body1">
    <w:name w:val="Body 1"/>
    <w:rsid w:val="008038E9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character" w:customStyle="1" w:styleId="a8">
    <w:name w:val="Основной текст_"/>
    <w:basedOn w:val="a0"/>
    <w:link w:val="4"/>
    <w:locked/>
    <w:rsid w:val="008038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8"/>
    <w:rsid w:val="008038E9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5">
    <w:name w:val="Основной текст (5)_"/>
    <w:basedOn w:val="a0"/>
    <w:link w:val="50"/>
    <w:locked/>
    <w:rsid w:val="008038E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38E9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customStyle="1" w:styleId="1">
    <w:name w:val="Абзац списка1"/>
    <w:basedOn w:val="a"/>
    <w:rsid w:val="008038E9"/>
    <w:pPr>
      <w:suppressAutoHyphens/>
      <w:spacing w:line="240" w:lineRule="auto"/>
      <w:ind w:left="720" w:firstLine="0"/>
    </w:pPr>
    <w:rPr>
      <w:rFonts w:ascii="Arial" w:eastAsia="SimSun" w:hAnsi="Arial" w:cs="Mangal"/>
      <w:kern w:val="2"/>
      <w:sz w:val="24"/>
      <w:szCs w:val="24"/>
      <w:lang w:val="ru-RU" w:eastAsia="hi-IN" w:bidi="hi-IN"/>
    </w:rPr>
  </w:style>
  <w:style w:type="paragraph" w:customStyle="1" w:styleId="10">
    <w:name w:val="Без интервала1"/>
    <w:rsid w:val="008038E9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character" w:styleId="a9">
    <w:name w:val="Book Title"/>
    <w:basedOn w:val="a0"/>
    <w:uiPriority w:val="33"/>
    <w:qFormat/>
    <w:rsid w:val="008038E9"/>
    <w:rPr>
      <w:rFonts w:asciiTheme="majorHAnsi" w:eastAsiaTheme="majorEastAsia" w:hAnsiTheme="majorHAnsi" w:cstheme="majorBidi" w:hint="default"/>
      <w:b/>
      <w:bCs/>
      <w:i/>
      <w:iCs/>
      <w:color w:val="auto"/>
    </w:rPr>
  </w:style>
  <w:style w:type="character" w:customStyle="1" w:styleId="aa">
    <w:name w:val="Основной текст + Курсив"/>
    <w:basedOn w:val="a8"/>
    <w:rsid w:val="008038E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table" w:styleId="ab">
    <w:name w:val="Table Grid"/>
    <w:basedOn w:val="a1"/>
    <w:uiPriority w:val="59"/>
    <w:rsid w:val="008038E9"/>
    <w:pPr>
      <w:spacing w:after="0" w:line="360" w:lineRule="auto"/>
      <w:ind w:firstLine="709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974</Words>
  <Characters>5554</Characters>
  <Application>Microsoft Office Word</Application>
  <DocSecurity>0</DocSecurity>
  <Lines>46</Lines>
  <Paragraphs>13</Paragraphs>
  <ScaleCrop>false</ScaleCrop>
  <Company>Microsoft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2018-05-23T19:30:00Z</dcterms:created>
  <dcterms:modified xsi:type="dcterms:W3CDTF">2018-05-23T19:40:00Z</dcterms:modified>
</cp:coreProperties>
</file>