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4F" w:rsidRDefault="00BD4877" w:rsidP="004E60A3">
      <w:pPr>
        <w:autoSpaceDE w:val="0"/>
        <w:autoSpaceDN w:val="0"/>
        <w:adjustRightInd w:val="0"/>
        <w:spacing w:after="0"/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Основы музыкального исполнительства «Духовые инструменты»</w:t>
      </w:r>
    </w:p>
    <w:p w:rsidR="00BD4877" w:rsidRDefault="00BD4877" w:rsidP="009158EE">
      <w:pPr>
        <w:autoSpaceDE w:val="0"/>
        <w:autoSpaceDN w:val="0"/>
        <w:adjustRightInd w:val="0"/>
        <w:spacing w:after="0"/>
        <w:ind w:firstLine="0"/>
        <w:jc w:val="center"/>
        <w:rPr>
          <w:b/>
          <w:bCs/>
          <w:szCs w:val="24"/>
        </w:rPr>
      </w:pPr>
    </w:p>
    <w:p w:rsidR="00E76F4F" w:rsidRPr="0082135E" w:rsidRDefault="00BD4877" w:rsidP="00BD4877">
      <w:pPr>
        <w:autoSpaceDE w:val="0"/>
        <w:autoSpaceDN w:val="0"/>
        <w:adjustRightInd w:val="0"/>
        <w:spacing w:after="0"/>
        <w:ind w:firstLine="0"/>
        <w:rPr>
          <w:b/>
          <w:bCs/>
          <w:i/>
          <w:iCs/>
          <w:szCs w:val="24"/>
        </w:rPr>
      </w:pPr>
      <w:r>
        <w:rPr>
          <w:b/>
          <w:bCs/>
          <w:szCs w:val="24"/>
        </w:rPr>
        <w:t>1. </w:t>
      </w:r>
      <w:r w:rsidR="00E76F4F" w:rsidRPr="0082135E">
        <w:rPr>
          <w:b/>
          <w:bCs/>
          <w:i/>
          <w:iCs/>
          <w:szCs w:val="24"/>
        </w:rPr>
        <w:t>Характеристика учебного предмета, его место</w:t>
      </w:r>
      <w:r>
        <w:rPr>
          <w:b/>
          <w:bCs/>
          <w:i/>
          <w:iCs/>
          <w:szCs w:val="24"/>
        </w:rPr>
        <w:t xml:space="preserve"> </w:t>
      </w:r>
      <w:r w:rsidR="00E76F4F" w:rsidRPr="0082135E">
        <w:rPr>
          <w:b/>
          <w:bCs/>
          <w:i/>
          <w:iCs/>
          <w:szCs w:val="24"/>
        </w:rPr>
        <w:t>и роль в образовательном процессе</w:t>
      </w:r>
    </w:p>
    <w:p w:rsidR="00E76F4F" w:rsidRPr="00BD4877" w:rsidRDefault="00E76F4F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</w:t>
      </w:r>
      <w:r w:rsidR="00BD4877" w:rsidRPr="00BD4877">
        <w:rPr>
          <w:rFonts w:ascii="Times New Roman" w:hAnsi="Times New Roman" w:cs="Times New Roman"/>
        </w:rPr>
        <w:t xml:space="preserve">    </w:t>
      </w:r>
      <w:proofErr w:type="gramStart"/>
      <w:r w:rsidRPr="00BD4877">
        <w:rPr>
          <w:rFonts w:ascii="Times New Roman" w:hAnsi="Times New Roman" w:cs="Times New Roman"/>
        </w:rPr>
        <w:t>Программа учебного предмета «</w:t>
      </w:r>
      <w:r w:rsidR="009079EC" w:rsidRPr="00BD4877">
        <w:rPr>
          <w:rFonts w:ascii="Times New Roman" w:hAnsi="Times New Roman" w:cs="Times New Roman"/>
        </w:rPr>
        <w:t>Духовые м</w:t>
      </w:r>
      <w:r w:rsidRPr="00BD4877">
        <w:rPr>
          <w:rFonts w:ascii="Times New Roman" w:hAnsi="Times New Roman" w:cs="Times New Roman"/>
        </w:rPr>
        <w:t>узыкальны</w:t>
      </w:r>
      <w:r w:rsidR="009079EC" w:rsidRPr="00BD4877">
        <w:rPr>
          <w:rFonts w:ascii="Times New Roman" w:hAnsi="Times New Roman" w:cs="Times New Roman"/>
        </w:rPr>
        <w:t>е</w:t>
      </w:r>
      <w:r w:rsidRPr="00BD4877">
        <w:rPr>
          <w:rFonts w:ascii="Times New Roman" w:hAnsi="Times New Roman" w:cs="Times New Roman"/>
        </w:rPr>
        <w:t xml:space="preserve"> инструмент</w:t>
      </w:r>
      <w:r w:rsidR="009079EC" w:rsidRPr="00BD4877">
        <w:rPr>
          <w:rFonts w:ascii="Times New Roman" w:hAnsi="Times New Roman" w:cs="Times New Roman"/>
        </w:rPr>
        <w:t>ы</w:t>
      </w:r>
      <w:r w:rsidRPr="00BD4877">
        <w:rPr>
          <w:rFonts w:ascii="Times New Roman" w:hAnsi="Times New Roman" w:cs="Times New Roman"/>
        </w:rPr>
        <w:t xml:space="preserve"> (</w:t>
      </w:r>
      <w:r w:rsidR="00C410EC" w:rsidRPr="00BD4877">
        <w:rPr>
          <w:rFonts w:ascii="Times New Roman" w:hAnsi="Times New Roman" w:cs="Times New Roman"/>
        </w:rPr>
        <w:t xml:space="preserve">флейта, </w:t>
      </w:r>
      <w:r w:rsidRPr="00BD4877">
        <w:rPr>
          <w:rFonts w:ascii="Times New Roman" w:hAnsi="Times New Roman" w:cs="Times New Roman"/>
        </w:rPr>
        <w:t>кларнет,</w:t>
      </w:r>
      <w:r w:rsidR="000D1460" w:rsidRPr="00BD4877">
        <w:rPr>
          <w:rFonts w:ascii="Times New Roman" w:hAnsi="Times New Roman" w:cs="Times New Roman"/>
        </w:rPr>
        <w:t xml:space="preserve"> </w:t>
      </w:r>
      <w:r w:rsidR="00C410EC" w:rsidRPr="00BD4877">
        <w:rPr>
          <w:rFonts w:ascii="Times New Roman" w:hAnsi="Times New Roman" w:cs="Times New Roman"/>
        </w:rPr>
        <w:t>саксофон,</w:t>
      </w:r>
      <w:r w:rsidRPr="00BD4877">
        <w:rPr>
          <w:rFonts w:ascii="Times New Roman" w:hAnsi="Times New Roman" w:cs="Times New Roman"/>
        </w:rPr>
        <w:t xml:space="preserve"> труба, валторна, тромбон, тенор, альт, баритон, туба)»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духовых инструментах.</w:t>
      </w:r>
      <w:proofErr w:type="gramEnd"/>
    </w:p>
    <w:p w:rsidR="00E76F4F" w:rsidRPr="00BD4877" w:rsidRDefault="0082135E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    </w:t>
      </w:r>
      <w:r w:rsidR="00E76F4F" w:rsidRPr="00BD4877">
        <w:rPr>
          <w:rFonts w:ascii="Times New Roman" w:hAnsi="Times New Roman" w:cs="Times New Roman"/>
        </w:rPr>
        <w:t>Духовые инструменты являются одним из самых популярных музыкальных инструментов, используемых и в профессиональной, и в любительской исполните</w:t>
      </w:r>
      <w:r w:rsidR="00C410EC" w:rsidRPr="00BD4877">
        <w:rPr>
          <w:rFonts w:ascii="Times New Roman" w:hAnsi="Times New Roman" w:cs="Times New Roman"/>
        </w:rPr>
        <w:t xml:space="preserve">льской практике. Разнообразный </w:t>
      </w:r>
      <w:r w:rsidR="00E76F4F" w:rsidRPr="00BD4877">
        <w:rPr>
          <w:rFonts w:ascii="Times New Roman" w:hAnsi="Times New Roman" w:cs="Times New Roman"/>
        </w:rPr>
        <w:t>репертуар включает музыку разных стилей и эпох, в том числе, классическую, популярную, джазовую.</w:t>
      </w:r>
    </w:p>
    <w:p w:rsidR="00E76F4F" w:rsidRPr="00BD4877" w:rsidRDefault="009158EE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      </w:t>
      </w:r>
      <w:r w:rsidR="00E76F4F" w:rsidRPr="00BD4877">
        <w:rPr>
          <w:rFonts w:ascii="Times New Roman" w:hAnsi="Times New Roman" w:cs="Times New Roman"/>
        </w:rPr>
        <w:t>Формирование навыко</w:t>
      </w:r>
      <w:r w:rsidR="009079EC" w:rsidRPr="00BD4877">
        <w:rPr>
          <w:rFonts w:ascii="Times New Roman" w:hAnsi="Times New Roman" w:cs="Times New Roman"/>
        </w:rPr>
        <w:t xml:space="preserve">в игры на духовых инструментах </w:t>
      </w:r>
      <w:r w:rsidR="00E76F4F" w:rsidRPr="00BD4877">
        <w:rPr>
          <w:rFonts w:ascii="Times New Roman" w:hAnsi="Times New Roman" w:cs="Times New Roman"/>
        </w:rPr>
        <w:t>позволяет учащимся в дальнейшем самостоятельно осваивать различные музыкальные инструменты.</w:t>
      </w:r>
    </w:p>
    <w:p w:rsidR="00E76F4F" w:rsidRPr="00BD4877" w:rsidRDefault="00E76F4F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    </w:t>
      </w:r>
      <w:r w:rsidR="00EB3875" w:rsidRPr="00BD4877">
        <w:rPr>
          <w:rFonts w:ascii="Times New Roman" w:hAnsi="Times New Roman" w:cs="Times New Roman"/>
        </w:rPr>
        <w:t>П</w:t>
      </w:r>
      <w:r w:rsidRPr="00BD4877">
        <w:rPr>
          <w:rFonts w:ascii="Times New Roman" w:hAnsi="Times New Roman" w:cs="Times New Roman"/>
        </w:rPr>
        <w:t>рограм</w:t>
      </w:r>
      <w:r w:rsidR="009079EC" w:rsidRPr="00BD4877">
        <w:rPr>
          <w:rFonts w:ascii="Times New Roman" w:hAnsi="Times New Roman" w:cs="Times New Roman"/>
        </w:rPr>
        <w:t xml:space="preserve">ма рассчитана на четырехлетний </w:t>
      </w:r>
      <w:r w:rsidRPr="00BD4877">
        <w:rPr>
          <w:rFonts w:ascii="Times New Roman" w:hAnsi="Times New Roman" w:cs="Times New Roman"/>
        </w:rPr>
        <w:t>срок обучения.</w:t>
      </w:r>
      <w:r w:rsidR="009158EE" w:rsidRPr="00BD4877">
        <w:rPr>
          <w:rFonts w:ascii="Times New Roman" w:hAnsi="Times New Roman" w:cs="Times New Roman"/>
        </w:rPr>
        <w:t xml:space="preserve"> </w:t>
      </w:r>
      <w:r w:rsidRPr="00BD4877">
        <w:rPr>
          <w:rFonts w:ascii="Times New Roman" w:hAnsi="Times New Roman" w:cs="Times New Roman"/>
        </w:rPr>
        <w:t>Возраст детей, приступающих к освое</w:t>
      </w:r>
      <w:r w:rsidR="00C410EC" w:rsidRPr="00BD4877">
        <w:rPr>
          <w:rFonts w:ascii="Times New Roman" w:hAnsi="Times New Roman" w:cs="Times New Roman"/>
        </w:rPr>
        <w:t>нию программы</w:t>
      </w:r>
      <w:r w:rsidRPr="00BD4877">
        <w:rPr>
          <w:rFonts w:ascii="Times New Roman" w:hAnsi="Times New Roman" w:cs="Times New Roman"/>
        </w:rPr>
        <w:t xml:space="preserve"> 7</w:t>
      </w:r>
      <w:r w:rsidR="00BD4877">
        <w:rPr>
          <w:rFonts w:ascii="Times New Roman" w:hAnsi="Times New Roman" w:cs="Times New Roman"/>
        </w:rPr>
        <w:t xml:space="preserve"> </w:t>
      </w:r>
      <w:r w:rsidRPr="00BD4877">
        <w:rPr>
          <w:rFonts w:ascii="Times New Roman" w:hAnsi="Times New Roman" w:cs="Times New Roman"/>
        </w:rPr>
        <w:t>– 1</w:t>
      </w:r>
      <w:r w:rsidR="001413AA" w:rsidRPr="00BD4877">
        <w:rPr>
          <w:rFonts w:ascii="Times New Roman" w:hAnsi="Times New Roman" w:cs="Times New Roman"/>
        </w:rPr>
        <w:t>4</w:t>
      </w:r>
      <w:r w:rsidR="009158EE" w:rsidRPr="00BD4877">
        <w:rPr>
          <w:rFonts w:ascii="Times New Roman" w:hAnsi="Times New Roman" w:cs="Times New Roman"/>
        </w:rPr>
        <w:t xml:space="preserve"> лет.</w:t>
      </w:r>
      <w:r w:rsidR="009079EC" w:rsidRPr="00BD4877">
        <w:rPr>
          <w:rFonts w:ascii="Times New Roman" w:hAnsi="Times New Roman" w:cs="Times New Roman"/>
        </w:rPr>
        <w:t xml:space="preserve"> </w:t>
      </w:r>
      <w:r w:rsidRPr="00BD4877">
        <w:rPr>
          <w:rFonts w:ascii="Times New Roman" w:hAnsi="Times New Roman" w:cs="Times New Roman"/>
        </w:rPr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E76F4F" w:rsidRPr="0082135E" w:rsidRDefault="00C410EC" w:rsidP="00BD4877">
      <w:pPr>
        <w:autoSpaceDE w:val="0"/>
        <w:autoSpaceDN w:val="0"/>
        <w:adjustRightInd w:val="0"/>
        <w:spacing w:after="0"/>
        <w:ind w:firstLine="0"/>
        <w:jc w:val="both"/>
        <w:rPr>
          <w:b/>
          <w:bCs/>
          <w:i/>
          <w:iCs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 xml:space="preserve">2. </w:t>
      </w:r>
      <w:r w:rsidR="00E76F4F" w:rsidRPr="0082135E">
        <w:rPr>
          <w:b/>
          <w:bCs/>
          <w:i/>
          <w:iCs/>
          <w:color w:val="000000"/>
          <w:szCs w:val="24"/>
        </w:rPr>
        <w:t>Срок реализации учебного предмета</w:t>
      </w:r>
    </w:p>
    <w:p w:rsidR="00C410EC" w:rsidRPr="00BD4877" w:rsidRDefault="00C410EC" w:rsidP="00BD4877">
      <w:pPr>
        <w:pStyle w:val="1"/>
        <w:ind w:firstLine="708"/>
        <w:jc w:val="both"/>
        <w:rPr>
          <w:rFonts w:ascii="Times New Roman" w:hAnsi="Times New Roman" w:cs="Times New Roman"/>
        </w:rPr>
      </w:pPr>
      <w:proofErr w:type="gramStart"/>
      <w:r w:rsidRPr="00BD4877">
        <w:rPr>
          <w:rFonts w:ascii="Times New Roman" w:hAnsi="Times New Roman" w:cs="Times New Roman"/>
        </w:rPr>
        <w:t xml:space="preserve">При реализации программы учебного предмета «Духовые музыкальные инструменты (флейта, </w:t>
      </w:r>
      <w:r w:rsidR="000D1460" w:rsidRPr="00BD4877">
        <w:rPr>
          <w:rFonts w:ascii="Times New Roman" w:hAnsi="Times New Roman" w:cs="Times New Roman"/>
        </w:rPr>
        <w:t xml:space="preserve"> </w:t>
      </w:r>
      <w:r w:rsidRPr="00BD4877">
        <w:rPr>
          <w:rFonts w:ascii="Times New Roman" w:hAnsi="Times New Roman" w:cs="Times New Roman"/>
        </w:rPr>
        <w:t>кларнет, саксофон, труба, валторна, тромбон, тенор, альт, баритон, туба)» со сроком обучения 4 года, продолжительность учебных занятий с первого по четвертый  годы обучения составляет 34 недели.</w:t>
      </w:r>
      <w:proofErr w:type="gramEnd"/>
    </w:p>
    <w:p w:rsidR="0082135E" w:rsidRPr="00BD4877" w:rsidRDefault="0082135E" w:rsidP="00BD4877">
      <w:pPr>
        <w:pStyle w:val="1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82135E" w:rsidRPr="002E0C8A" w:rsidTr="009158EE">
        <w:tc>
          <w:tcPr>
            <w:tcW w:w="3369" w:type="dxa"/>
            <w:vAlign w:val="center"/>
          </w:tcPr>
          <w:p w:rsidR="00C410EC" w:rsidRPr="0082135E" w:rsidRDefault="0082135E" w:rsidP="00C410EC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2135E">
              <w:rPr>
                <w:rFonts w:ascii="Times New Roman" w:hAnsi="Times New Roman" w:cs="Times New Roman"/>
                <w:b/>
              </w:rPr>
              <w:t>Вид учебной работы</w:t>
            </w:r>
          </w:p>
          <w:p w:rsidR="0082135E" w:rsidRPr="0082135E" w:rsidRDefault="0082135E" w:rsidP="0082135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gridSpan w:val="4"/>
          </w:tcPr>
          <w:p w:rsidR="0082135E" w:rsidRPr="0082135E" w:rsidRDefault="0082135E" w:rsidP="0082135E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2135E">
              <w:rPr>
                <w:rFonts w:ascii="Times New Roman" w:hAnsi="Times New Roman" w:cs="Times New Roman"/>
                <w:b/>
              </w:rPr>
              <w:t>Затраты учебного времени</w:t>
            </w:r>
          </w:p>
        </w:tc>
        <w:tc>
          <w:tcPr>
            <w:tcW w:w="1241" w:type="dxa"/>
          </w:tcPr>
          <w:p w:rsidR="0082135E" w:rsidRPr="0082135E" w:rsidRDefault="0082135E" w:rsidP="0082135E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2135E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82135E" w:rsidRPr="002E0C8A" w:rsidTr="009158EE">
        <w:tc>
          <w:tcPr>
            <w:tcW w:w="3369" w:type="dxa"/>
            <w:vAlign w:val="center"/>
          </w:tcPr>
          <w:p w:rsidR="0082135E" w:rsidRPr="002E0C8A" w:rsidRDefault="0082135E" w:rsidP="009158E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0C8A">
              <w:rPr>
                <w:sz w:val="24"/>
                <w:szCs w:val="24"/>
              </w:rPr>
              <w:t>Годы обучения</w:t>
            </w:r>
          </w:p>
        </w:tc>
        <w:tc>
          <w:tcPr>
            <w:tcW w:w="1417" w:type="dxa"/>
          </w:tcPr>
          <w:p w:rsidR="0082135E" w:rsidRPr="0082135E" w:rsidRDefault="0082135E" w:rsidP="0082135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2135E"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1134" w:type="dxa"/>
          </w:tcPr>
          <w:p w:rsidR="0082135E" w:rsidRPr="0082135E" w:rsidRDefault="0082135E" w:rsidP="0082135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2135E">
              <w:rPr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1276" w:type="dxa"/>
          </w:tcPr>
          <w:p w:rsidR="0082135E" w:rsidRPr="0082135E" w:rsidRDefault="0082135E" w:rsidP="0082135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2135E">
              <w:rPr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1134" w:type="dxa"/>
          </w:tcPr>
          <w:p w:rsidR="0082135E" w:rsidRPr="0082135E" w:rsidRDefault="0082135E" w:rsidP="0082135E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82135E">
              <w:rPr>
                <w:b/>
                <w:sz w:val="24"/>
                <w:szCs w:val="24"/>
              </w:rPr>
              <w:t xml:space="preserve">       4</w:t>
            </w:r>
          </w:p>
        </w:tc>
        <w:tc>
          <w:tcPr>
            <w:tcW w:w="1241" w:type="dxa"/>
          </w:tcPr>
          <w:p w:rsidR="0082135E" w:rsidRPr="002E0C8A" w:rsidRDefault="0082135E" w:rsidP="0082135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135E" w:rsidRPr="002E0C8A" w:rsidTr="009158EE">
        <w:tc>
          <w:tcPr>
            <w:tcW w:w="3369" w:type="dxa"/>
          </w:tcPr>
          <w:p w:rsidR="0082135E" w:rsidRPr="002E0C8A" w:rsidRDefault="0082135E" w:rsidP="009158E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0C8A"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1417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E0C8A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34</w:t>
            </w:r>
          </w:p>
        </w:tc>
        <w:tc>
          <w:tcPr>
            <w:tcW w:w="1241" w:type="dxa"/>
          </w:tcPr>
          <w:p w:rsidR="0082135E" w:rsidRPr="002E0C8A" w:rsidRDefault="0082135E" w:rsidP="0082135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2135E" w:rsidRPr="002E0C8A" w:rsidTr="009158EE">
        <w:tc>
          <w:tcPr>
            <w:tcW w:w="3369" w:type="dxa"/>
          </w:tcPr>
          <w:p w:rsidR="0082135E" w:rsidRPr="002E0C8A" w:rsidRDefault="0082135E" w:rsidP="009158E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0C8A">
              <w:rPr>
                <w:sz w:val="24"/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E0C8A">
              <w:rPr>
                <w:sz w:val="24"/>
                <w:szCs w:val="24"/>
              </w:rPr>
              <w:t>272</w:t>
            </w:r>
          </w:p>
        </w:tc>
      </w:tr>
      <w:tr w:rsidR="0082135E" w:rsidRPr="002E0C8A" w:rsidTr="009158EE">
        <w:tc>
          <w:tcPr>
            <w:tcW w:w="3369" w:type="dxa"/>
          </w:tcPr>
          <w:p w:rsidR="0082135E" w:rsidRPr="002E0C8A" w:rsidRDefault="0082135E" w:rsidP="009158E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0C8A">
              <w:rPr>
                <w:sz w:val="24"/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E0C8A">
              <w:rPr>
                <w:sz w:val="24"/>
                <w:szCs w:val="24"/>
              </w:rPr>
              <w:t>272</w:t>
            </w:r>
          </w:p>
        </w:tc>
      </w:tr>
      <w:tr w:rsidR="0082135E" w:rsidRPr="002E0C8A" w:rsidTr="009158EE">
        <w:tc>
          <w:tcPr>
            <w:tcW w:w="3369" w:type="dxa"/>
          </w:tcPr>
          <w:p w:rsidR="0082135E" w:rsidRPr="002E0C8A" w:rsidRDefault="0082135E" w:rsidP="009158E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0C8A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E0C8A"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E0C8A">
              <w:rPr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2E0C8A"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E0C8A">
              <w:rPr>
                <w:sz w:val="24"/>
                <w:szCs w:val="24"/>
              </w:rPr>
              <w:t>136</w:t>
            </w:r>
          </w:p>
        </w:tc>
        <w:tc>
          <w:tcPr>
            <w:tcW w:w="1241" w:type="dxa"/>
          </w:tcPr>
          <w:p w:rsidR="0082135E" w:rsidRPr="002E0C8A" w:rsidRDefault="0082135E" w:rsidP="0082135E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E0C8A">
              <w:rPr>
                <w:sz w:val="24"/>
                <w:szCs w:val="24"/>
              </w:rPr>
              <w:t>544</w:t>
            </w:r>
          </w:p>
        </w:tc>
      </w:tr>
    </w:tbl>
    <w:p w:rsidR="00672794" w:rsidRPr="00F2382E" w:rsidRDefault="00672794" w:rsidP="00672794">
      <w:pPr>
        <w:pStyle w:val="a3"/>
        <w:jc w:val="center"/>
        <w:rPr>
          <w:b/>
          <w:i/>
        </w:rPr>
      </w:pPr>
    </w:p>
    <w:p w:rsidR="0081190F" w:rsidRPr="009158EE" w:rsidRDefault="00672794" w:rsidP="00BD4877">
      <w:pPr>
        <w:pStyle w:val="a3"/>
        <w:spacing w:line="276" w:lineRule="auto"/>
        <w:ind w:firstLine="0"/>
        <w:contextualSpacing/>
        <w:rPr>
          <w:b/>
          <w:i/>
          <w:szCs w:val="24"/>
        </w:rPr>
      </w:pPr>
      <w:r w:rsidRPr="00672794">
        <w:rPr>
          <w:b/>
          <w:i/>
          <w:szCs w:val="24"/>
        </w:rPr>
        <w:t>3.</w:t>
      </w:r>
      <w:r w:rsidR="0081190F" w:rsidRPr="009158EE">
        <w:rPr>
          <w:szCs w:val="24"/>
        </w:rPr>
        <w:t xml:space="preserve"> </w:t>
      </w:r>
      <w:r w:rsidR="0081190F" w:rsidRPr="009158EE">
        <w:rPr>
          <w:b/>
          <w:i/>
          <w:szCs w:val="24"/>
        </w:rPr>
        <w:t>Объем учебного времени</w:t>
      </w:r>
    </w:p>
    <w:p w:rsidR="0081190F" w:rsidRPr="00BD4877" w:rsidRDefault="0081190F" w:rsidP="00BD4877">
      <w:pPr>
        <w:pStyle w:val="a3"/>
      </w:pPr>
      <w:r w:rsidRPr="00BD4877">
        <w:t xml:space="preserve">Объем учебного времени предусмотренный учебным планом образовательного учреждения на реализацию учебного предмета </w:t>
      </w:r>
      <w:r w:rsidR="009079EC" w:rsidRPr="00BD4877">
        <w:t xml:space="preserve">«Духовые музыкальные инструменты (кларнет, труба, валторна, тромбон, тенор, альт, баритон, туба)» </w:t>
      </w:r>
      <w:r w:rsidR="0082135E" w:rsidRPr="00BD4877">
        <w:t>при 4-летнем сроке обучения составляет 544 часов.  Из них: 272 часов – аудиторные занятия, 272 часов – самостоятельная работа</w:t>
      </w:r>
      <w:r w:rsidR="0082135E" w:rsidRPr="00BD4877">
        <w:rPr>
          <w:color w:val="FF0000"/>
        </w:rPr>
        <w:t>.</w:t>
      </w:r>
      <w:r w:rsidR="005B5B3E" w:rsidRPr="00BD4877">
        <w:t xml:space="preserve"> Недельная нагрузка учащегося: 2 часа в неделю. </w:t>
      </w:r>
    </w:p>
    <w:p w:rsidR="005B5B3E" w:rsidRPr="00BD4877" w:rsidRDefault="005B5B3E" w:rsidP="00BD4877">
      <w:pPr>
        <w:pStyle w:val="a3"/>
      </w:pPr>
      <w:r w:rsidRPr="00BD4877">
        <w:t>Виды  внеаудиторной  работы:</w:t>
      </w:r>
    </w:p>
    <w:p w:rsidR="005B5B3E" w:rsidRPr="00BD4877" w:rsidRDefault="005B5B3E" w:rsidP="00BD4877">
      <w:pPr>
        <w:pStyle w:val="a3"/>
        <w:ind w:firstLine="0"/>
      </w:pPr>
      <w:r w:rsidRPr="00BD4877">
        <w:t>- выполнение  домашнего  задания;</w:t>
      </w:r>
    </w:p>
    <w:p w:rsidR="005B5B3E" w:rsidRPr="00BD4877" w:rsidRDefault="005B5B3E" w:rsidP="00BD4877">
      <w:pPr>
        <w:pStyle w:val="a3"/>
        <w:ind w:firstLine="0"/>
      </w:pPr>
      <w:r w:rsidRPr="00BD4877">
        <w:t>- подготовка  к  концертным  выступлениям;</w:t>
      </w:r>
    </w:p>
    <w:p w:rsidR="005B5B3E" w:rsidRPr="00BD4877" w:rsidRDefault="005B5B3E" w:rsidP="00BD4877">
      <w:pPr>
        <w:pStyle w:val="a3"/>
        <w:ind w:firstLine="0"/>
      </w:pPr>
      <w:r w:rsidRPr="00BD4877">
        <w:t xml:space="preserve"> - посещение  учреждений  культуры  (филармоний,  театров,  концертных  залов  и  др.);</w:t>
      </w:r>
    </w:p>
    <w:p w:rsidR="005B5B3E" w:rsidRPr="00BD4877" w:rsidRDefault="005B5B3E" w:rsidP="00BD4877">
      <w:pPr>
        <w:pStyle w:val="a3"/>
        <w:ind w:firstLine="0"/>
        <w:rPr>
          <w:b/>
        </w:rPr>
      </w:pPr>
      <w:r w:rsidRPr="00BD4877"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E76F4F" w:rsidRPr="00BD4877" w:rsidRDefault="00E76F4F" w:rsidP="00BD4877">
      <w:pPr>
        <w:pStyle w:val="a3"/>
        <w:rPr>
          <w:rFonts w:ascii="Times New Roman,Bold" w:hAnsi="Times New Roman,Bold" w:cs="Times New Roman,Bold"/>
          <w:b/>
          <w:bCs/>
          <w:color w:val="000000"/>
          <w:sz w:val="22"/>
        </w:rPr>
      </w:pPr>
    </w:p>
    <w:p w:rsidR="00BD4877" w:rsidRDefault="00672794" w:rsidP="00BD4877">
      <w:pPr>
        <w:autoSpaceDE w:val="0"/>
        <w:autoSpaceDN w:val="0"/>
        <w:adjustRightInd w:val="0"/>
        <w:spacing w:after="0"/>
        <w:ind w:firstLine="0"/>
        <w:rPr>
          <w:b/>
          <w:bCs/>
          <w:i/>
          <w:iCs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lastRenderedPageBreak/>
        <w:t xml:space="preserve">4. </w:t>
      </w:r>
      <w:r w:rsidR="00BD4877">
        <w:rPr>
          <w:b/>
          <w:bCs/>
          <w:i/>
          <w:iCs/>
          <w:color w:val="000000"/>
          <w:szCs w:val="24"/>
        </w:rPr>
        <w:t>Форма проведения учебных занятий</w:t>
      </w:r>
    </w:p>
    <w:p w:rsidR="00E76F4F" w:rsidRPr="00BD4877" w:rsidRDefault="00E76F4F" w:rsidP="00BD4877">
      <w:pPr>
        <w:autoSpaceDE w:val="0"/>
        <w:autoSpaceDN w:val="0"/>
        <w:adjustRightInd w:val="0"/>
        <w:spacing w:after="0"/>
        <w:ind w:firstLine="708"/>
        <w:jc w:val="both"/>
        <w:rPr>
          <w:b/>
          <w:bCs/>
          <w:i/>
          <w:iCs/>
          <w:color w:val="000000"/>
          <w:szCs w:val="24"/>
        </w:rPr>
      </w:pPr>
      <w:r w:rsidRPr="0082135E">
        <w:rPr>
          <w:bCs/>
          <w:iCs/>
          <w:color w:val="000000"/>
          <w:szCs w:val="24"/>
        </w:rPr>
        <w:t xml:space="preserve"> </w:t>
      </w:r>
      <w:r w:rsidR="00EB3875" w:rsidRPr="0053136D">
        <w:t>Форма проведения учебных аудиторных занятий: индивидуальная, продолжительность урока - 40 минут.</w:t>
      </w:r>
      <w:r w:rsidR="00EB3875">
        <w:t xml:space="preserve"> </w:t>
      </w:r>
      <w:r w:rsidRPr="0082135E">
        <w:rPr>
          <w:bCs/>
          <w:iCs/>
          <w:color w:val="000000"/>
          <w:szCs w:val="24"/>
        </w:rPr>
        <w:t>Индивидуальная форм</w:t>
      </w:r>
      <w:r w:rsidR="00EB3875">
        <w:rPr>
          <w:bCs/>
          <w:iCs/>
          <w:color w:val="000000"/>
          <w:szCs w:val="24"/>
        </w:rPr>
        <w:t>а</w:t>
      </w:r>
      <w:r w:rsidRPr="0082135E">
        <w:rPr>
          <w:bCs/>
          <w:iCs/>
          <w:color w:val="000000"/>
          <w:szCs w:val="24"/>
        </w:rPr>
        <w:t xml:space="preserve"> занятий позволя</w:t>
      </w:r>
      <w:r w:rsidR="00EB3875">
        <w:rPr>
          <w:bCs/>
          <w:iCs/>
          <w:color w:val="000000"/>
          <w:szCs w:val="24"/>
        </w:rPr>
        <w:t>е</w:t>
      </w:r>
      <w:r w:rsidRPr="0082135E">
        <w:rPr>
          <w:bCs/>
          <w:iCs/>
          <w:color w:val="000000"/>
          <w:szCs w:val="24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D2671B" w:rsidRDefault="00D2671B" w:rsidP="00BD4877">
      <w:pPr>
        <w:pStyle w:val="a3"/>
        <w:ind w:firstLine="0"/>
        <w:rPr>
          <w:b/>
          <w:i/>
        </w:rPr>
      </w:pPr>
      <w:r w:rsidRPr="0053136D">
        <w:rPr>
          <w:b/>
          <w:i/>
        </w:rPr>
        <w:t xml:space="preserve">5. Цели и задачи учебного предмета </w:t>
      </w:r>
    </w:p>
    <w:p w:rsidR="00E76F4F" w:rsidRPr="0082135E" w:rsidRDefault="00E76F4F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 w:rsidRPr="0082135E">
        <w:rPr>
          <w:bCs/>
          <w:iCs/>
          <w:color w:val="000000"/>
          <w:szCs w:val="24"/>
        </w:rPr>
        <w:t xml:space="preserve">     </w:t>
      </w:r>
      <w:r w:rsidR="00EB3875">
        <w:rPr>
          <w:bCs/>
          <w:iCs/>
          <w:color w:val="000000"/>
          <w:szCs w:val="24"/>
        </w:rPr>
        <w:t xml:space="preserve">          </w:t>
      </w:r>
      <w:proofErr w:type="gramStart"/>
      <w:r w:rsidRPr="0082135E">
        <w:rPr>
          <w:bCs/>
          <w:iCs/>
          <w:color w:val="000000"/>
          <w:szCs w:val="24"/>
        </w:rPr>
        <w:t xml:space="preserve">Задачами предмета </w:t>
      </w:r>
      <w:r w:rsidR="009079EC" w:rsidRPr="0082135E">
        <w:rPr>
          <w:szCs w:val="24"/>
        </w:rPr>
        <w:t>«</w:t>
      </w:r>
      <w:r w:rsidR="009079EC">
        <w:rPr>
          <w:szCs w:val="24"/>
        </w:rPr>
        <w:t>Духовые м</w:t>
      </w:r>
      <w:r w:rsidR="009079EC" w:rsidRPr="0082135E">
        <w:rPr>
          <w:szCs w:val="24"/>
        </w:rPr>
        <w:t>узыкальны</w:t>
      </w:r>
      <w:r w:rsidR="009079EC">
        <w:rPr>
          <w:szCs w:val="24"/>
        </w:rPr>
        <w:t>е</w:t>
      </w:r>
      <w:r w:rsidR="009079EC" w:rsidRPr="0082135E">
        <w:rPr>
          <w:szCs w:val="24"/>
        </w:rPr>
        <w:t xml:space="preserve"> инструмент</w:t>
      </w:r>
      <w:r w:rsidR="009079EC">
        <w:rPr>
          <w:szCs w:val="24"/>
        </w:rPr>
        <w:t>ы</w:t>
      </w:r>
      <w:r w:rsidR="009079EC" w:rsidRPr="0082135E">
        <w:rPr>
          <w:szCs w:val="24"/>
        </w:rPr>
        <w:t xml:space="preserve"> (</w:t>
      </w:r>
      <w:r w:rsidR="00D2671B">
        <w:rPr>
          <w:szCs w:val="24"/>
        </w:rPr>
        <w:t xml:space="preserve">флейта, </w:t>
      </w:r>
      <w:r w:rsidR="009079EC" w:rsidRPr="0082135E">
        <w:rPr>
          <w:szCs w:val="24"/>
        </w:rPr>
        <w:t xml:space="preserve">кларнет, </w:t>
      </w:r>
      <w:r w:rsidR="00D2671B">
        <w:rPr>
          <w:szCs w:val="24"/>
        </w:rPr>
        <w:t xml:space="preserve">саксофон, </w:t>
      </w:r>
      <w:r w:rsidR="009079EC" w:rsidRPr="0082135E">
        <w:rPr>
          <w:szCs w:val="24"/>
        </w:rPr>
        <w:t xml:space="preserve">труба, валторна, тромбон, тенор, альт, баритон, туба)» </w:t>
      </w:r>
      <w:r w:rsidRPr="0082135E">
        <w:rPr>
          <w:bCs/>
          <w:iCs/>
          <w:color w:val="000000"/>
          <w:szCs w:val="24"/>
        </w:rPr>
        <w:t>являются:</w:t>
      </w:r>
      <w:proofErr w:type="gramEnd"/>
    </w:p>
    <w:p w:rsidR="00E76F4F" w:rsidRPr="0082135E" w:rsidRDefault="0082135E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-</w:t>
      </w:r>
      <w:r w:rsidR="00E76F4F" w:rsidRPr="0082135E">
        <w:rPr>
          <w:bCs/>
          <w:iCs/>
          <w:color w:val="000000"/>
          <w:szCs w:val="24"/>
        </w:rPr>
        <w:t>ознакомление детей с инструментом, исполнительскими возможностями и разнообразием приемов игры;</w:t>
      </w:r>
    </w:p>
    <w:p w:rsidR="00EB3875" w:rsidRDefault="0082135E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-</w:t>
      </w:r>
      <w:r w:rsidR="009158EE">
        <w:rPr>
          <w:bCs/>
          <w:iCs/>
          <w:color w:val="000000"/>
          <w:szCs w:val="24"/>
        </w:rPr>
        <w:t xml:space="preserve">формирование </w:t>
      </w:r>
      <w:r w:rsidR="00E76F4F" w:rsidRPr="0082135E">
        <w:rPr>
          <w:bCs/>
          <w:iCs/>
          <w:color w:val="000000"/>
          <w:szCs w:val="24"/>
        </w:rPr>
        <w:t xml:space="preserve">навыков </w:t>
      </w:r>
      <w:r w:rsidR="00D2671B">
        <w:rPr>
          <w:bCs/>
          <w:iCs/>
          <w:color w:val="000000"/>
          <w:szCs w:val="24"/>
        </w:rPr>
        <w:t>игры на музыкальном инструменте;</w:t>
      </w:r>
      <w:r w:rsidR="00E76F4F" w:rsidRPr="0082135E">
        <w:rPr>
          <w:bCs/>
          <w:iCs/>
          <w:color w:val="000000"/>
          <w:szCs w:val="24"/>
        </w:rPr>
        <w:t xml:space="preserve">                                                        - приобретение знаний</w:t>
      </w:r>
      <w:r w:rsidR="00EB3875">
        <w:rPr>
          <w:bCs/>
          <w:iCs/>
          <w:color w:val="000000"/>
          <w:szCs w:val="24"/>
        </w:rPr>
        <w:t xml:space="preserve"> в области музыкальной грамоты;</w:t>
      </w:r>
    </w:p>
    <w:p w:rsidR="00EB3875" w:rsidRDefault="00E76F4F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 w:rsidRPr="0082135E">
        <w:rPr>
          <w:bCs/>
          <w:iCs/>
          <w:color w:val="000000"/>
          <w:szCs w:val="24"/>
        </w:rPr>
        <w:t>- приобретение знаний в област</w:t>
      </w:r>
      <w:r w:rsidR="00EB3875">
        <w:rPr>
          <w:bCs/>
          <w:iCs/>
          <w:color w:val="000000"/>
          <w:szCs w:val="24"/>
        </w:rPr>
        <w:t>и истории музыкальной культуры;</w:t>
      </w:r>
    </w:p>
    <w:p w:rsidR="00E76F4F" w:rsidRPr="0082135E" w:rsidRDefault="00E76F4F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 w:rsidRPr="0082135E">
        <w:rPr>
          <w:bCs/>
          <w:iCs/>
          <w:color w:val="000000"/>
          <w:szCs w:val="24"/>
        </w:rPr>
        <w:t>- формирование понятий о музыкальных стилях и жанрах;</w:t>
      </w:r>
    </w:p>
    <w:p w:rsidR="0082135E" w:rsidRPr="002E0C8A" w:rsidRDefault="009158EE" w:rsidP="00BD4877">
      <w:pPr>
        <w:pStyle w:val="a3"/>
        <w:ind w:firstLine="0"/>
        <w:jc w:val="both"/>
        <w:rPr>
          <w:szCs w:val="24"/>
        </w:rPr>
      </w:pPr>
      <w:r>
        <w:rPr>
          <w:szCs w:val="24"/>
        </w:rPr>
        <w:t xml:space="preserve">-оснащение </w:t>
      </w:r>
      <w:r w:rsidR="009079EC">
        <w:rPr>
          <w:szCs w:val="24"/>
        </w:rPr>
        <w:t xml:space="preserve">системой </w:t>
      </w:r>
      <w:r w:rsidR="0082135E" w:rsidRPr="002E0C8A">
        <w:rPr>
          <w:szCs w:val="24"/>
        </w:rPr>
        <w:t>знаний, умений и способов музыкальной деятельности,  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6F4F" w:rsidRPr="0082135E" w:rsidRDefault="00BD4877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- </w:t>
      </w:r>
      <w:r w:rsidR="00E76F4F" w:rsidRPr="0082135E">
        <w:rPr>
          <w:bCs/>
          <w:iCs/>
          <w:color w:val="000000"/>
          <w:szCs w:val="24"/>
        </w:rPr>
        <w:t>воспитание у детей тру</w:t>
      </w:r>
      <w:r w:rsidR="009158EE">
        <w:rPr>
          <w:bCs/>
          <w:iCs/>
          <w:color w:val="000000"/>
          <w:szCs w:val="24"/>
        </w:rPr>
        <w:t xml:space="preserve">долюбия, усидчивости, терпения, </w:t>
      </w:r>
      <w:r w:rsidR="00E76F4F" w:rsidRPr="0082135E">
        <w:rPr>
          <w:bCs/>
          <w:iCs/>
          <w:color w:val="000000"/>
          <w:szCs w:val="24"/>
        </w:rPr>
        <w:t xml:space="preserve">дисциплины;                               </w:t>
      </w:r>
      <w:r>
        <w:rPr>
          <w:bCs/>
          <w:iCs/>
          <w:color w:val="000000"/>
          <w:szCs w:val="24"/>
        </w:rPr>
        <w:t xml:space="preserve"> - </w:t>
      </w:r>
      <w:r w:rsidR="00E76F4F" w:rsidRPr="0082135E">
        <w:rPr>
          <w:bCs/>
          <w:iCs/>
          <w:color w:val="000000"/>
          <w:szCs w:val="24"/>
        </w:rPr>
        <w:t xml:space="preserve">воспитание стремления к практическому использованию знаний и умений, приобретенных на занятиях, в </w:t>
      </w:r>
      <w:proofErr w:type="gramStart"/>
      <w:r w:rsidR="00E76F4F" w:rsidRPr="0082135E">
        <w:rPr>
          <w:bCs/>
          <w:iCs/>
          <w:color w:val="000000"/>
          <w:szCs w:val="24"/>
        </w:rPr>
        <w:t>домашнем</w:t>
      </w:r>
      <w:proofErr w:type="gramEnd"/>
      <w:r w:rsidR="00E76F4F" w:rsidRPr="0082135E">
        <w:rPr>
          <w:bCs/>
          <w:iCs/>
          <w:color w:val="000000"/>
          <w:szCs w:val="24"/>
        </w:rPr>
        <w:t xml:space="preserve"> </w:t>
      </w:r>
      <w:proofErr w:type="spellStart"/>
      <w:r w:rsidR="00E76F4F" w:rsidRPr="0082135E">
        <w:rPr>
          <w:bCs/>
          <w:iCs/>
          <w:color w:val="000000"/>
          <w:szCs w:val="24"/>
        </w:rPr>
        <w:t>музицировании</w:t>
      </w:r>
      <w:proofErr w:type="spellEnd"/>
      <w:r w:rsidR="00E76F4F" w:rsidRPr="0082135E">
        <w:rPr>
          <w:bCs/>
          <w:iCs/>
          <w:color w:val="000000"/>
          <w:szCs w:val="24"/>
        </w:rPr>
        <w:t>.</w:t>
      </w:r>
    </w:p>
    <w:p w:rsidR="00E76F4F" w:rsidRPr="0082135E" w:rsidRDefault="00BD4877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 xml:space="preserve">      </w:t>
      </w:r>
      <w:r w:rsidR="00E76F4F" w:rsidRPr="0082135E">
        <w:rPr>
          <w:bCs/>
          <w:iCs/>
          <w:color w:val="000000"/>
          <w:szCs w:val="24"/>
        </w:rPr>
        <w:t xml:space="preserve">Обучение должно соединять в себе два главных и взаимосвязанных направления. </w:t>
      </w:r>
    </w:p>
    <w:p w:rsidR="00E76F4F" w:rsidRPr="0082135E" w:rsidRDefault="00FC186C" w:rsidP="00BD4877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 xml:space="preserve">      </w:t>
      </w:r>
      <w:r w:rsidR="00E76F4F" w:rsidRPr="0082135E">
        <w:rPr>
          <w:bCs/>
          <w:iCs/>
          <w:color w:val="000000"/>
          <w:szCs w:val="24"/>
        </w:rPr>
        <w:t xml:space="preserve">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="00E76F4F" w:rsidRPr="0082135E">
        <w:rPr>
          <w:bCs/>
          <w:iCs/>
          <w:color w:val="000000"/>
          <w:szCs w:val="24"/>
        </w:rPr>
        <w:t>музицирования</w:t>
      </w:r>
      <w:proofErr w:type="spellEnd"/>
      <w:r w:rsidR="00E76F4F" w:rsidRPr="0082135E">
        <w:rPr>
          <w:bCs/>
          <w:iCs/>
          <w:color w:val="000000"/>
          <w:szCs w:val="24"/>
        </w:rPr>
        <w:t xml:space="preserve"> на инструменте, в том числе игра в духовом оркестре.</w:t>
      </w:r>
    </w:p>
    <w:p w:rsidR="00E76F4F" w:rsidRPr="009158EE" w:rsidRDefault="00672794" w:rsidP="00BD4877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 xml:space="preserve">6. </w:t>
      </w:r>
      <w:r w:rsidR="00E76F4F" w:rsidRPr="009158EE">
        <w:rPr>
          <w:b/>
          <w:bCs/>
          <w:i/>
          <w:iCs/>
          <w:color w:val="000000"/>
          <w:szCs w:val="24"/>
        </w:rPr>
        <w:t>Структура программы</w:t>
      </w:r>
    </w:p>
    <w:p w:rsidR="00094B88" w:rsidRPr="002E0C8A" w:rsidRDefault="00094B88" w:rsidP="00094B88">
      <w:pPr>
        <w:pStyle w:val="a3"/>
        <w:spacing w:line="276" w:lineRule="auto"/>
        <w:jc w:val="both"/>
        <w:rPr>
          <w:rFonts w:eastAsia="Helvetica"/>
          <w:szCs w:val="24"/>
        </w:rPr>
      </w:pPr>
      <w:r w:rsidRPr="002E0C8A">
        <w:rPr>
          <w:rFonts w:eastAsia="Helvetica"/>
          <w:szCs w:val="24"/>
        </w:rPr>
        <w:t>Программа содержит следующие разделы:</w:t>
      </w:r>
    </w:p>
    <w:p w:rsidR="00094B88" w:rsidRPr="002E0C8A" w:rsidRDefault="00094B88" w:rsidP="00BD4877">
      <w:pPr>
        <w:pStyle w:val="a3"/>
        <w:spacing w:line="276" w:lineRule="auto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</w:t>
      </w:r>
      <w:r w:rsidR="00BD4877">
        <w:rPr>
          <w:rFonts w:eastAsia="Geeza Pro"/>
          <w:color w:val="000000"/>
          <w:szCs w:val="24"/>
        </w:rPr>
        <w:t> </w:t>
      </w:r>
      <w:r w:rsidRPr="002E0C8A">
        <w:rPr>
          <w:rFonts w:eastAsia="Geeza Pro"/>
          <w:color w:val="000000"/>
          <w:szCs w:val="24"/>
        </w:rPr>
        <w:t>сведения о затратах учебного времени, предусмотренного на освоение учебного предмета;</w:t>
      </w:r>
    </w:p>
    <w:p w:rsidR="00094B88" w:rsidRPr="002E0C8A" w:rsidRDefault="00094B88" w:rsidP="00BD4877">
      <w:pPr>
        <w:pStyle w:val="a3"/>
        <w:spacing w:line="276" w:lineRule="auto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распределение учебного материала по годам обучения;</w:t>
      </w:r>
    </w:p>
    <w:p w:rsidR="00094B88" w:rsidRPr="002E0C8A" w:rsidRDefault="00094B88" w:rsidP="00BD4877">
      <w:pPr>
        <w:pStyle w:val="a3"/>
        <w:spacing w:line="276" w:lineRule="auto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описание дидактических единиц учебного предмета;</w:t>
      </w:r>
    </w:p>
    <w:p w:rsidR="00094B88" w:rsidRPr="002E0C8A" w:rsidRDefault="00094B88" w:rsidP="00BD4877">
      <w:pPr>
        <w:pStyle w:val="a3"/>
        <w:spacing w:line="276" w:lineRule="auto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требования к уровню подготовки учащихся;</w:t>
      </w:r>
    </w:p>
    <w:p w:rsidR="00094B88" w:rsidRPr="002E0C8A" w:rsidRDefault="00094B88" w:rsidP="00BD4877">
      <w:pPr>
        <w:pStyle w:val="a3"/>
        <w:spacing w:line="276" w:lineRule="auto"/>
        <w:ind w:firstLine="0"/>
        <w:jc w:val="both"/>
        <w:rPr>
          <w:rFonts w:eastAsia="ヒラギノ角ゴ Pro W3"/>
          <w:szCs w:val="24"/>
        </w:rPr>
      </w:pPr>
      <w:r w:rsidRPr="002E0C8A">
        <w:rPr>
          <w:rFonts w:eastAsia="Geeza Pro"/>
          <w:szCs w:val="24"/>
        </w:rPr>
        <w:t>- формы и методы контроля, система оценок, итоговая аттестация;</w:t>
      </w:r>
    </w:p>
    <w:p w:rsidR="00094B88" w:rsidRPr="002E0C8A" w:rsidRDefault="00094B88" w:rsidP="00BD4877">
      <w:pPr>
        <w:pStyle w:val="a3"/>
        <w:spacing w:line="276" w:lineRule="auto"/>
        <w:ind w:firstLine="0"/>
        <w:jc w:val="both"/>
        <w:rPr>
          <w:rFonts w:eastAsia="ヒラギノ角ゴ Pro W3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методическое обеспечение учебного процесса.</w:t>
      </w:r>
    </w:p>
    <w:p w:rsidR="00BD4877" w:rsidRDefault="00672794" w:rsidP="00BD4877">
      <w:pPr>
        <w:pStyle w:val="a3"/>
        <w:spacing w:line="276" w:lineRule="auto"/>
        <w:ind w:firstLine="0"/>
        <w:jc w:val="both"/>
        <w:rPr>
          <w:b/>
          <w:i/>
          <w:szCs w:val="24"/>
        </w:rPr>
      </w:pPr>
      <w:r>
        <w:rPr>
          <w:b/>
          <w:i/>
          <w:szCs w:val="24"/>
        </w:rPr>
        <w:t xml:space="preserve">7. </w:t>
      </w:r>
      <w:r w:rsidR="00D2671B">
        <w:rPr>
          <w:b/>
          <w:i/>
          <w:szCs w:val="24"/>
        </w:rPr>
        <w:t>Методы обучения</w:t>
      </w:r>
    </w:p>
    <w:p w:rsidR="00094B88" w:rsidRPr="00BD4877" w:rsidRDefault="00094B88" w:rsidP="00BD4877">
      <w:pPr>
        <w:pStyle w:val="a3"/>
        <w:ind w:firstLine="708"/>
        <w:jc w:val="both"/>
        <w:rPr>
          <w:b/>
          <w:i/>
          <w:szCs w:val="24"/>
        </w:rPr>
      </w:pPr>
      <w:r w:rsidRPr="002E0C8A">
        <w:rPr>
          <w:rFonts w:eastAsia="Helvetica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словесный (объяснение, беседа, рассказ);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наглядный (показ, наблюдение, демонстрация приемов работы);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 xml:space="preserve">- </w:t>
      </w:r>
      <w:proofErr w:type="gramStart"/>
      <w:r w:rsidRPr="002E0C8A">
        <w:rPr>
          <w:rFonts w:eastAsia="Geeza Pro"/>
          <w:color w:val="000000"/>
          <w:szCs w:val="24"/>
        </w:rPr>
        <w:t>практический</w:t>
      </w:r>
      <w:proofErr w:type="gramEnd"/>
      <w:r w:rsidRPr="002E0C8A">
        <w:rPr>
          <w:rFonts w:eastAsia="Geeza Pro"/>
          <w:color w:val="000000"/>
          <w:szCs w:val="24"/>
        </w:rPr>
        <w:t xml:space="preserve"> (освоение приемов игры на инструменте);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</w:t>
      </w:r>
      <w:r w:rsidR="00BD4877">
        <w:rPr>
          <w:rFonts w:eastAsia="Geeza Pro"/>
          <w:color w:val="000000"/>
          <w:szCs w:val="24"/>
        </w:rPr>
        <w:t xml:space="preserve"> </w:t>
      </w:r>
      <w:r w:rsidRPr="002E0C8A">
        <w:rPr>
          <w:rFonts w:eastAsia="Geeza Pro"/>
          <w:color w:val="000000"/>
          <w:szCs w:val="24"/>
        </w:rPr>
        <w:t>эмоциональный (подбор ассоциаций, образов, художественные впечатления).</w:t>
      </w:r>
    </w:p>
    <w:p w:rsidR="00094B88" w:rsidRPr="002E0C8A" w:rsidRDefault="00BD4877" w:rsidP="00BD4877">
      <w:pPr>
        <w:pStyle w:val="a3"/>
        <w:jc w:val="both"/>
        <w:rPr>
          <w:rFonts w:eastAsia="Geeza Pro"/>
          <w:color w:val="000000"/>
          <w:szCs w:val="24"/>
        </w:rPr>
      </w:pPr>
      <w:r>
        <w:rPr>
          <w:rFonts w:eastAsia="Geeza Pro"/>
          <w:color w:val="000000"/>
          <w:szCs w:val="24"/>
        </w:rPr>
        <w:t xml:space="preserve"> </w:t>
      </w:r>
      <w:r w:rsidR="00094B88" w:rsidRPr="002E0C8A">
        <w:rPr>
          <w:rFonts w:eastAsia="Geeza Pro"/>
          <w:color w:val="000000"/>
          <w:szCs w:val="24"/>
        </w:rPr>
        <w:t>Виды внеаудиторной работы: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самостоятельные занятия по подготовке учебной программы;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подготовка к контрольным прослушиваниям;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подготовка к концертным выступлениям;</w:t>
      </w:r>
    </w:p>
    <w:p w:rsidR="00094B88" w:rsidRPr="002E0C8A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 посещение учреждений культуры (филармоний, театров, концертных залов, музеев);</w:t>
      </w:r>
    </w:p>
    <w:p w:rsidR="00094B88" w:rsidRDefault="00094B88" w:rsidP="00BD4877">
      <w:pPr>
        <w:pStyle w:val="a3"/>
        <w:ind w:firstLine="0"/>
        <w:jc w:val="both"/>
        <w:rPr>
          <w:rFonts w:eastAsia="Geeza Pro"/>
          <w:color w:val="000000"/>
          <w:szCs w:val="24"/>
        </w:rPr>
      </w:pPr>
      <w:r w:rsidRPr="002E0C8A">
        <w:rPr>
          <w:rFonts w:eastAsia="Geeza Pro"/>
          <w:color w:val="000000"/>
          <w:szCs w:val="24"/>
        </w:rPr>
        <w:t>-</w:t>
      </w:r>
      <w:r w:rsidR="00BD4877">
        <w:rPr>
          <w:rFonts w:eastAsia="Geeza Pro"/>
          <w:color w:val="000000"/>
          <w:szCs w:val="24"/>
        </w:rPr>
        <w:t> </w:t>
      </w:r>
      <w:r w:rsidRPr="002E0C8A">
        <w:rPr>
          <w:rFonts w:eastAsia="Geeza Pro"/>
          <w:color w:val="000000"/>
          <w:szCs w:val="24"/>
        </w:rPr>
        <w:t>участие учащихся в творческих мероприятиях и культурно-просветительской деятельности.</w:t>
      </w:r>
    </w:p>
    <w:p w:rsidR="00094B88" w:rsidRPr="002E0C8A" w:rsidRDefault="00672794" w:rsidP="00BD4877">
      <w:pPr>
        <w:pStyle w:val="a3"/>
        <w:spacing w:line="276" w:lineRule="auto"/>
        <w:ind w:firstLine="0"/>
        <w:rPr>
          <w:b/>
          <w:i/>
          <w:szCs w:val="24"/>
        </w:rPr>
      </w:pPr>
      <w:r>
        <w:rPr>
          <w:b/>
          <w:i/>
          <w:szCs w:val="24"/>
        </w:rPr>
        <w:t xml:space="preserve">8. </w:t>
      </w:r>
      <w:r w:rsidR="00094B88" w:rsidRPr="002E0C8A">
        <w:rPr>
          <w:b/>
          <w:i/>
          <w:szCs w:val="24"/>
        </w:rPr>
        <w:t>Описание материально-технических услов</w:t>
      </w:r>
      <w:r w:rsidR="00D2671B">
        <w:rPr>
          <w:b/>
          <w:i/>
          <w:szCs w:val="24"/>
        </w:rPr>
        <w:t>ий реализации учебного предмета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2E0C8A">
        <w:t xml:space="preserve">      </w:t>
      </w:r>
      <w:r w:rsidRPr="00BD4877">
        <w:rPr>
          <w:rFonts w:ascii="Times New Roman" w:hAnsi="Times New Roman" w:cs="Times New Roman"/>
        </w:rPr>
        <w:t xml:space="preserve">Материально-техническая база образовательного учреждения МБУ ДО «ДМШ № 36» соответствует санитарным и противопожарным нормам, нормам охраны труда.  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</w:t>
      </w:r>
      <w:r w:rsidR="00BD4877">
        <w:rPr>
          <w:rFonts w:ascii="Times New Roman" w:hAnsi="Times New Roman" w:cs="Times New Roman"/>
        </w:rPr>
        <w:tab/>
      </w:r>
      <w:r w:rsidRPr="00BD4877">
        <w:rPr>
          <w:rFonts w:ascii="Times New Roman" w:hAnsi="Times New Roman" w:cs="Times New Roman"/>
        </w:rPr>
        <w:t xml:space="preserve"> </w:t>
      </w:r>
      <w:proofErr w:type="gramStart"/>
      <w:r w:rsidRPr="00BD4877">
        <w:rPr>
          <w:rFonts w:ascii="Times New Roman" w:hAnsi="Times New Roman" w:cs="Times New Roman"/>
        </w:rPr>
        <w:t xml:space="preserve">Учебные аудитории для занятий по учебному предмету </w:t>
      </w:r>
      <w:r w:rsidR="009079EC" w:rsidRPr="00BD4877">
        <w:rPr>
          <w:rFonts w:ascii="Times New Roman" w:hAnsi="Times New Roman" w:cs="Times New Roman"/>
        </w:rPr>
        <w:t xml:space="preserve">«Духовые музыкальные </w:t>
      </w:r>
      <w:r w:rsidR="009079EC" w:rsidRPr="00BD4877">
        <w:rPr>
          <w:rFonts w:ascii="Times New Roman" w:hAnsi="Times New Roman" w:cs="Times New Roman"/>
        </w:rPr>
        <w:lastRenderedPageBreak/>
        <w:t>инструменты (</w:t>
      </w:r>
      <w:r w:rsidR="00D2671B" w:rsidRPr="00BD4877">
        <w:rPr>
          <w:rFonts w:ascii="Times New Roman" w:hAnsi="Times New Roman" w:cs="Times New Roman"/>
        </w:rPr>
        <w:t xml:space="preserve">флейта, </w:t>
      </w:r>
      <w:r w:rsidR="009079EC" w:rsidRPr="00BD4877">
        <w:rPr>
          <w:rFonts w:ascii="Times New Roman" w:hAnsi="Times New Roman" w:cs="Times New Roman"/>
        </w:rPr>
        <w:t>кларнет,</w:t>
      </w:r>
      <w:r w:rsidR="00D2671B" w:rsidRPr="00BD4877">
        <w:rPr>
          <w:rFonts w:ascii="Times New Roman" w:hAnsi="Times New Roman" w:cs="Times New Roman"/>
        </w:rPr>
        <w:t xml:space="preserve"> саксофон, </w:t>
      </w:r>
      <w:r w:rsidR="009079EC" w:rsidRPr="00BD4877">
        <w:rPr>
          <w:rFonts w:ascii="Times New Roman" w:hAnsi="Times New Roman" w:cs="Times New Roman"/>
        </w:rPr>
        <w:t xml:space="preserve"> труба, валторна, тромбон, тенор, альт, баритон, туба)» </w:t>
      </w:r>
      <w:r w:rsidRPr="00BD4877">
        <w:rPr>
          <w:rFonts w:ascii="Times New Roman" w:hAnsi="Times New Roman" w:cs="Times New Roman"/>
          <w:bCs/>
          <w:iCs/>
        </w:rPr>
        <w:t xml:space="preserve"> </w:t>
      </w:r>
      <w:r w:rsidRPr="00BD4877">
        <w:rPr>
          <w:rFonts w:ascii="Times New Roman" w:hAnsi="Times New Roman" w:cs="Times New Roman"/>
        </w:rPr>
        <w:t xml:space="preserve">проходят в просторном с  хорошей  акустикой (с учетом индивидуальной  и  коллективной  форм  </w:t>
      </w:r>
      <w:proofErr w:type="spellStart"/>
      <w:r w:rsidRPr="00BD4877">
        <w:rPr>
          <w:rFonts w:ascii="Times New Roman" w:hAnsi="Times New Roman" w:cs="Times New Roman"/>
        </w:rPr>
        <w:t>музицирования</w:t>
      </w:r>
      <w:proofErr w:type="spellEnd"/>
      <w:r w:rsidRPr="00BD4877">
        <w:rPr>
          <w:rFonts w:ascii="Times New Roman" w:hAnsi="Times New Roman" w:cs="Times New Roman"/>
        </w:rPr>
        <w:t xml:space="preserve">) теплом, хорошо освещенном и  проветриваемом помещении,  имеют площадь не менее </w:t>
      </w:r>
      <w:r w:rsidR="00D2671B" w:rsidRPr="00BD4877">
        <w:rPr>
          <w:rFonts w:ascii="Times New Roman" w:hAnsi="Times New Roman" w:cs="Times New Roman"/>
        </w:rPr>
        <w:t>9</w:t>
      </w:r>
      <w:r w:rsidRPr="00BD4877">
        <w:rPr>
          <w:rFonts w:ascii="Times New Roman" w:hAnsi="Times New Roman" w:cs="Times New Roman"/>
        </w:rPr>
        <w:t xml:space="preserve"> </w:t>
      </w:r>
      <w:proofErr w:type="spellStart"/>
      <w:r w:rsidRPr="00BD4877">
        <w:rPr>
          <w:rFonts w:ascii="Times New Roman" w:hAnsi="Times New Roman" w:cs="Times New Roman"/>
        </w:rPr>
        <w:t>кв.м</w:t>
      </w:r>
      <w:proofErr w:type="spellEnd"/>
      <w:r w:rsidRPr="00BD4877">
        <w:rPr>
          <w:rFonts w:ascii="Times New Roman" w:hAnsi="Times New Roman" w:cs="Times New Roman"/>
        </w:rPr>
        <w:t xml:space="preserve">., зал для концертных выступлений. </w:t>
      </w:r>
      <w:proofErr w:type="gramEnd"/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  В образовательном учреждении созданы условия для содержания, своевременного обслуживания и ремонта музыкальных инструментов. 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 Образовательное учреждение  обеспечено оборудованием  учебного кабинета, техническими средствами и методическим обеспечением: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- инструменты; 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>- чехлы для инструментов;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>- фортепиано;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>- пюпитры;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- метроном;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>- приспособления для  содержания и хра</w:t>
      </w:r>
      <w:r w:rsidR="002B56F4" w:rsidRPr="00BD4877">
        <w:rPr>
          <w:rFonts w:ascii="Times New Roman" w:hAnsi="Times New Roman" w:cs="Times New Roman"/>
        </w:rPr>
        <w:t>нения инструментов (на стеллажи</w:t>
      </w:r>
      <w:r w:rsidRPr="00BD4877">
        <w:rPr>
          <w:rFonts w:ascii="Times New Roman" w:hAnsi="Times New Roman" w:cs="Times New Roman"/>
        </w:rPr>
        <w:t>, полки, стол,   шкаф  и  т.</w:t>
      </w:r>
      <w:r w:rsidR="002B56F4" w:rsidRPr="00BD4877">
        <w:rPr>
          <w:rFonts w:ascii="Times New Roman" w:hAnsi="Times New Roman" w:cs="Times New Roman"/>
        </w:rPr>
        <w:t xml:space="preserve"> </w:t>
      </w:r>
      <w:r w:rsidRPr="00BD4877">
        <w:rPr>
          <w:rFonts w:ascii="Times New Roman" w:hAnsi="Times New Roman" w:cs="Times New Roman"/>
        </w:rPr>
        <w:t>д);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     Методическое обеспечение учебного процесса: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 xml:space="preserve"> - учебные издания - сборники  музыкальных произведений, гамм,      упражнений, этюдов;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>- методическая и учебная литература;</w:t>
      </w:r>
    </w:p>
    <w:p w:rsidR="00094B88" w:rsidRPr="00BD4877" w:rsidRDefault="00094B88" w:rsidP="00BD4877">
      <w:pPr>
        <w:pStyle w:val="1"/>
        <w:jc w:val="both"/>
        <w:rPr>
          <w:rFonts w:ascii="Times New Roman" w:hAnsi="Times New Roman" w:cs="Times New Roman"/>
        </w:rPr>
      </w:pPr>
      <w:r w:rsidRPr="00BD4877">
        <w:rPr>
          <w:rFonts w:ascii="Times New Roman" w:hAnsi="Times New Roman" w:cs="Times New Roman"/>
        </w:rPr>
        <w:t>- музыкальные словари, энциклопедии.</w:t>
      </w:r>
    </w:p>
    <w:p w:rsidR="009158EE" w:rsidRPr="00BD4877" w:rsidRDefault="009158EE" w:rsidP="00BD4877">
      <w:pPr>
        <w:pStyle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58EE" w:rsidRPr="00BD4877" w:rsidRDefault="009158EE" w:rsidP="00BD4877">
      <w:pPr>
        <w:pStyle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58EE" w:rsidRPr="00BD4877" w:rsidRDefault="009158EE" w:rsidP="00BD4877">
      <w:pPr>
        <w:pStyle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D2671B" w:rsidRDefault="00D2671B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</w:p>
    <w:p w:rsidR="009158EE" w:rsidRDefault="009158EE" w:rsidP="00E76F4F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sectPr w:rsidR="009158EE" w:rsidSect="001B2B5E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FDE" w:rsidRDefault="00F20FDE" w:rsidP="00E76F4F">
      <w:pPr>
        <w:spacing w:after="0" w:line="240" w:lineRule="auto"/>
      </w:pPr>
      <w:r>
        <w:separator/>
      </w:r>
    </w:p>
  </w:endnote>
  <w:endnote w:type="continuationSeparator" w:id="0">
    <w:p w:rsidR="00F20FDE" w:rsidRDefault="00F20FDE" w:rsidP="00E7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FDE" w:rsidRDefault="00F20FDE" w:rsidP="00E76F4F">
      <w:pPr>
        <w:spacing w:after="0" w:line="240" w:lineRule="auto"/>
      </w:pPr>
      <w:r>
        <w:separator/>
      </w:r>
    </w:p>
  </w:footnote>
  <w:footnote w:type="continuationSeparator" w:id="0">
    <w:p w:rsidR="00F20FDE" w:rsidRDefault="00F20FDE" w:rsidP="00E76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721865"/>
      <w:docPartObj>
        <w:docPartGallery w:val="Page Numbers (Top of Page)"/>
        <w:docPartUnique/>
      </w:docPartObj>
    </w:sdtPr>
    <w:sdtEndPr/>
    <w:sdtContent>
      <w:p w:rsidR="001B2B5E" w:rsidRDefault="001B2B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877">
          <w:rPr>
            <w:noProof/>
          </w:rPr>
          <w:t>3</w:t>
        </w:r>
        <w:r>
          <w:fldChar w:fldCharType="end"/>
        </w:r>
      </w:p>
    </w:sdtContent>
  </w:sdt>
  <w:p w:rsidR="00FC186C" w:rsidRDefault="00FC186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F4F"/>
    <w:rsid w:val="00051D3A"/>
    <w:rsid w:val="00094B88"/>
    <w:rsid w:val="000C43AD"/>
    <w:rsid w:val="000D1460"/>
    <w:rsid w:val="000D1FF5"/>
    <w:rsid w:val="000D5BE9"/>
    <w:rsid w:val="00122DA7"/>
    <w:rsid w:val="001413AA"/>
    <w:rsid w:val="00150A74"/>
    <w:rsid w:val="00160DD8"/>
    <w:rsid w:val="00193DA0"/>
    <w:rsid w:val="001960EA"/>
    <w:rsid w:val="001B2B5E"/>
    <w:rsid w:val="001C4503"/>
    <w:rsid w:val="001E0A71"/>
    <w:rsid w:val="00262C05"/>
    <w:rsid w:val="00280595"/>
    <w:rsid w:val="002B56F4"/>
    <w:rsid w:val="002C4572"/>
    <w:rsid w:val="002C5799"/>
    <w:rsid w:val="00351B3B"/>
    <w:rsid w:val="003A1FEE"/>
    <w:rsid w:val="003A5006"/>
    <w:rsid w:val="004A3934"/>
    <w:rsid w:val="004B436B"/>
    <w:rsid w:val="004C238B"/>
    <w:rsid w:val="004E4D41"/>
    <w:rsid w:val="004E60A3"/>
    <w:rsid w:val="00504F56"/>
    <w:rsid w:val="00512043"/>
    <w:rsid w:val="00564C66"/>
    <w:rsid w:val="005763F1"/>
    <w:rsid w:val="00582A47"/>
    <w:rsid w:val="00586342"/>
    <w:rsid w:val="005A10D8"/>
    <w:rsid w:val="005A7615"/>
    <w:rsid w:val="005B5B3E"/>
    <w:rsid w:val="005D00B1"/>
    <w:rsid w:val="005F433B"/>
    <w:rsid w:val="005F7314"/>
    <w:rsid w:val="00610DE1"/>
    <w:rsid w:val="0062432D"/>
    <w:rsid w:val="00656DD2"/>
    <w:rsid w:val="00672794"/>
    <w:rsid w:val="006F779C"/>
    <w:rsid w:val="0076183A"/>
    <w:rsid w:val="007E519F"/>
    <w:rsid w:val="0081190F"/>
    <w:rsid w:val="0082135E"/>
    <w:rsid w:val="008461B8"/>
    <w:rsid w:val="009079EC"/>
    <w:rsid w:val="0091503E"/>
    <w:rsid w:val="009158EE"/>
    <w:rsid w:val="009475C6"/>
    <w:rsid w:val="00981F18"/>
    <w:rsid w:val="009874B4"/>
    <w:rsid w:val="009B3504"/>
    <w:rsid w:val="009D0628"/>
    <w:rsid w:val="009D220F"/>
    <w:rsid w:val="009E26BB"/>
    <w:rsid w:val="00A140D6"/>
    <w:rsid w:val="00A26AE2"/>
    <w:rsid w:val="00A52105"/>
    <w:rsid w:val="00AE4AF7"/>
    <w:rsid w:val="00AE5285"/>
    <w:rsid w:val="00B07C13"/>
    <w:rsid w:val="00B43D0A"/>
    <w:rsid w:val="00B52904"/>
    <w:rsid w:val="00B54AC7"/>
    <w:rsid w:val="00B95E63"/>
    <w:rsid w:val="00BC67F3"/>
    <w:rsid w:val="00BD4877"/>
    <w:rsid w:val="00BF6C5F"/>
    <w:rsid w:val="00C005C9"/>
    <w:rsid w:val="00C04A1E"/>
    <w:rsid w:val="00C410EC"/>
    <w:rsid w:val="00CA4FE9"/>
    <w:rsid w:val="00CA720D"/>
    <w:rsid w:val="00D21BA6"/>
    <w:rsid w:val="00D2671B"/>
    <w:rsid w:val="00D95BC6"/>
    <w:rsid w:val="00DD464C"/>
    <w:rsid w:val="00DE14B7"/>
    <w:rsid w:val="00E14CF0"/>
    <w:rsid w:val="00E30BDC"/>
    <w:rsid w:val="00E50EEA"/>
    <w:rsid w:val="00E70836"/>
    <w:rsid w:val="00E76F4F"/>
    <w:rsid w:val="00EB0124"/>
    <w:rsid w:val="00EB3875"/>
    <w:rsid w:val="00EE46E3"/>
    <w:rsid w:val="00F20FDE"/>
    <w:rsid w:val="00F5732D"/>
    <w:rsid w:val="00FC186C"/>
    <w:rsid w:val="00FC7FDE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4F"/>
    <w:pPr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6F4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FontStyle44">
    <w:name w:val="Font Style44"/>
    <w:rsid w:val="00E76F4F"/>
    <w:rPr>
      <w:rFonts w:ascii="Arial" w:hAnsi="Arial" w:cs="Arial"/>
      <w:sz w:val="18"/>
      <w:szCs w:val="18"/>
    </w:rPr>
  </w:style>
  <w:style w:type="paragraph" w:styleId="a5">
    <w:name w:val="Body Text"/>
    <w:basedOn w:val="a"/>
    <w:link w:val="a6"/>
    <w:rsid w:val="00E76F4F"/>
    <w:pPr>
      <w:spacing w:after="120"/>
      <w:ind w:firstLine="0"/>
    </w:pPr>
    <w:rPr>
      <w:rFonts w:ascii="Calibri" w:eastAsia="Times New Roman" w:hAnsi="Calibri"/>
      <w:sz w:val="22"/>
      <w:lang w:eastAsia="ru-RU"/>
    </w:rPr>
  </w:style>
  <w:style w:type="character" w:customStyle="1" w:styleId="a6">
    <w:name w:val="Основной текст Знак"/>
    <w:basedOn w:val="a0"/>
    <w:link w:val="a5"/>
    <w:rsid w:val="00E76F4F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E76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F4F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E76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6F4F"/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qFormat/>
    <w:rsid w:val="009D220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8213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82135E"/>
    <w:rPr>
      <w:rFonts w:ascii="Times New Roman" w:eastAsia="Calibri" w:hAnsi="Times New Roman" w:cs="Times New Roman"/>
      <w:sz w:val="24"/>
    </w:rPr>
  </w:style>
  <w:style w:type="paragraph" w:customStyle="1" w:styleId="Body1">
    <w:name w:val="Body 1"/>
    <w:link w:val="Body10"/>
    <w:rsid w:val="000C43A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basedOn w:val="a0"/>
    <w:link w:val="Body1"/>
    <w:locked/>
    <w:rsid w:val="000C43AD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c">
    <w:name w:val="Plain Text"/>
    <w:basedOn w:val="a"/>
    <w:link w:val="ad"/>
    <w:rsid w:val="001413AA"/>
    <w:pPr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1413A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3D85B-59D6-425F-B666-DFB8BB66A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ААА</cp:lastModifiedBy>
  <cp:revision>56</cp:revision>
  <dcterms:created xsi:type="dcterms:W3CDTF">2014-12-24T14:01:00Z</dcterms:created>
  <dcterms:modified xsi:type="dcterms:W3CDTF">2018-05-25T19:47:00Z</dcterms:modified>
</cp:coreProperties>
</file>