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9AE" w:rsidRDefault="00F439AE" w:rsidP="00F439A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предмет «Основы импровизации и сочинения»</w:t>
      </w:r>
    </w:p>
    <w:p w:rsidR="00F439AE" w:rsidRDefault="00F439AE" w:rsidP="00F439AE">
      <w:pPr>
        <w:pStyle w:val="a4"/>
        <w:jc w:val="both"/>
        <w:rPr>
          <w:rStyle w:val="FontStyle47"/>
          <w:sz w:val="24"/>
          <w:szCs w:val="24"/>
        </w:rPr>
      </w:pPr>
      <w:r>
        <w:rPr>
          <w:b/>
          <w:i/>
        </w:rPr>
        <w:t>1</w:t>
      </w:r>
      <w:r>
        <w:rPr>
          <w:rFonts w:ascii="Times New Roman" w:hAnsi="Times New Roman"/>
          <w:b/>
          <w:i/>
          <w:sz w:val="24"/>
          <w:szCs w:val="24"/>
        </w:rPr>
        <w:t>. Характеристика учебного предмета, его место и роль в образовательном процессе</w:t>
      </w:r>
      <w:r>
        <w:rPr>
          <w:rStyle w:val="FontStyle47"/>
          <w:sz w:val="24"/>
          <w:szCs w:val="24"/>
        </w:rPr>
        <w:t xml:space="preserve">         </w:t>
      </w:r>
    </w:p>
    <w:p w:rsidR="00F439AE" w:rsidRDefault="00F439AE" w:rsidP="00F439AE">
      <w:pPr>
        <w:pStyle w:val="a4"/>
        <w:jc w:val="both"/>
        <w:rPr>
          <w:rStyle w:val="FontStyle47"/>
          <w:sz w:val="24"/>
          <w:szCs w:val="24"/>
        </w:rPr>
      </w:pPr>
      <w:r>
        <w:rPr>
          <w:rStyle w:val="FontStyle47"/>
          <w:sz w:val="24"/>
          <w:szCs w:val="24"/>
        </w:rPr>
        <w:t xml:space="preserve">        Программа учебного предмета «Основы импровизации и сочинения»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«Инструменты эстрадного оркестра».</w:t>
      </w:r>
    </w:p>
    <w:p w:rsidR="00F439AE" w:rsidRDefault="00F439AE" w:rsidP="00F439AE">
      <w:pPr>
        <w:pStyle w:val="a4"/>
        <w:jc w:val="both"/>
        <w:rPr>
          <w:rStyle w:val="FontStyle47"/>
          <w:sz w:val="24"/>
          <w:szCs w:val="24"/>
        </w:rPr>
      </w:pPr>
      <w:r>
        <w:rPr>
          <w:rStyle w:val="FontStyle47"/>
          <w:sz w:val="24"/>
          <w:szCs w:val="24"/>
        </w:rPr>
        <w:t xml:space="preserve">        Содержание учебного предмета «Основы импровизации и сочинения» направлено на развитие потенциальных музыкально-творческих способностей учащихся, их музыкально-образной фантазии, музыкального мышления, на постижение способов и умений развития музыкально-тематической мысли, познание самого процесса сочинения музыки (от ее начального этапа – музыкальной идеи, далее, через процесс развития - до организации всей формы сочинения в целом). </w:t>
      </w:r>
    </w:p>
    <w:p w:rsidR="00F439AE" w:rsidRDefault="00F439AE" w:rsidP="00F439AE">
      <w:pPr>
        <w:pStyle w:val="a4"/>
        <w:jc w:val="both"/>
        <w:rPr>
          <w:rStyle w:val="FontStyle47"/>
          <w:sz w:val="24"/>
          <w:szCs w:val="24"/>
        </w:rPr>
      </w:pPr>
      <w:r>
        <w:rPr>
          <w:rStyle w:val="FontStyle47"/>
          <w:sz w:val="24"/>
          <w:szCs w:val="24"/>
        </w:rPr>
        <w:t xml:space="preserve">         Данный предмет дает детям и подросткам возможность самим создавать музыку, вкладывая в процесс ее сочинения свои мысли, чувства, эмоции  с последующим ее собственным исполнением. Занятия музыкальной импровизацией формируют способности быстрого принятия решения, быстрой реакции, реагирования на те или иные музыкальные идеи. </w:t>
      </w:r>
    </w:p>
    <w:p w:rsidR="00F439AE" w:rsidRDefault="00F439AE" w:rsidP="00F439AE">
      <w:pPr>
        <w:pStyle w:val="Style11"/>
        <w:widowControl/>
        <w:spacing w:line="240" w:lineRule="auto"/>
        <w:ind w:firstLine="694"/>
        <w:rPr>
          <w:rStyle w:val="FontStyle47"/>
          <w:sz w:val="24"/>
          <w:szCs w:val="24"/>
        </w:rPr>
      </w:pPr>
      <w:r>
        <w:rPr>
          <w:rStyle w:val="FontStyle47"/>
          <w:sz w:val="24"/>
          <w:szCs w:val="24"/>
        </w:rPr>
        <w:t xml:space="preserve">Данная программа предполагает занятия импровизацией и сочинением со 2 класса, когда уже есть некоторые начальные игровые навыки и слуховой опыт. </w:t>
      </w:r>
    </w:p>
    <w:p w:rsidR="00F439AE" w:rsidRDefault="00F439AE" w:rsidP="00F439AE">
      <w:pPr>
        <w:pStyle w:val="a4"/>
        <w:jc w:val="both"/>
        <w:rPr>
          <w:rStyle w:val="FontStyle45"/>
          <w:sz w:val="24"/>
          <w:szCs w:val="24"/>
        </w:rPr>
      </w:pPr>
      <w:r>
        <w:rPr>
          <w:rStyle w:val="FontStyle45"/>
          <w:sz w:val="24"/>
          <w:szCs w:val="24"/>
        </w:rPr>
        <w:t>2 . Срок реализации учебного предмета</w:t>
      </w:r>
    </w:p>
    <w:p w:rsidR="00F439AE" w:rsidRDefault="00F439AE" w:rsidP="00F439AE">
      <w:pPr>
        <w:pStyle w:val="a4"/>
        <w:jc w:val="both"/>
      </w:pPr>
      <w:r>
        <w:rPr>
          <w:rStyle w:val="FontStyle47"/>
          <w:sz w:val="24"/>
          <w:szCs w:val="24"/>
        </w:rPr>
        <w:t xml:space="preserve">       </w:t>
      </w:r>
      <w:r>
        <w:rPr>
          <w:rStyle w:val="FontStyle47"/>
          <w:sz w:val="24"/>
          <w:szCs w:val="24"/>
        </w:rPr>
        <w:tab/>
        <w:t>Срок реализации учебного предмета «Основы импровизации и сочинения» составляет при 5-летнем сроке обучения – 4 года (со 2 по 5 класс).</w:t>
      </w:r>
    </w:p>
    <w:p w:rsidR="00F439AE" w:rsidRDefault="00F439AE" w:rsidP="00F439AE">
      <w:pPr>
        <w:pStyle w:val="Style11"/>
        <w:widowControl/>
        <w:spacing w:before="2" w:line="276" w:lineRule="auto"/>
        <w:jc w:val="left"/>
        <w:rPr>
          <w:rStyle w:val="FontStyle47"/>
          <w:b/>
          <w:bCs/>
          <w:i/>
          <w:iCs/>
          <w:sz w:val="24"/>
          <w:szCs w:val="24"/>
        </w:rPr>
      </w:pPr>
      <w:r>
        <w:rPr>
          <w:rStyle w:val="FontStyle45"/>
          <w:sz w:val="24"/>
          <w:szCs w:val="24"/>
        </w:rPr>
        <w:t xml:space="preserve">3. Объем учебного времени, предусмотренный учебным планом   </w:t>
      </w:r>
    </w:p>
    <w:tbl>
      <w:tblPr>
        <w:tblW w:w="95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03"/>
        <w:gridCol w:w="2410"/>
        <w:gridCol w:w="2127"/>
      </w:tblGrid>
      <w:tr w:rsidR="00F439AE" w:rsidTr="00F439AE"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439AE" w:rsidRDefault="00F439AE">
            <w:pPr>
              <w:pStyle w:val="Style20"/>
              <w:widowControl/>
              <w:spacing w:line="276" w:lineRule="auto"/>
              <w:rPr>
                <w:rStyle w:val="FontStyle47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439AE" w:rsidRDefault="00F439AE">
            <w:pPr>
              <w:pStyle w:val="Style20"/>
              <w:widowControl/>
              <w:spacing w:line="276" w:lineRule="auto"/>
              <w:rPr>
                <w:rStyle w:val="FontStyle47"/>
                <w:b/>
                <w:sz w:val="24"/>
                <w:szCs w:val="24"/>
              </w:rPr>
            </w:pPr>
            <w:r>
              <w:rPr>
                <w:rStyle w:val="FontStyle47"/>
                <w:b/>
                <w:sz w:val="24"/>
                <w:szCs w:val="24"/>
                <w:lang w:eastAsia="en-US"/>
              </w:rPr>
              <w:t>Класс</w:t>
            </w:r>
          </w:p>
        </w:tc>
      </w:tr>
      <w:tr w:rsidR="00F439AE" w:rsidTr="00F439AE">
        <w:trPr>
          <w:trHeight w:val="181"/>
        </w:trPr>
        <w:tc>
          <w:tcPr>
            <w:tcW w:w="5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39AE" w:rsidRDefault="00F439AE">
            <w:pPr>
              <w:spacing w:line="276" w:lineRule="auto"/>
              <w:jc w:val="center"/>
              <w:rPr>
                <w:rStyle w:val="FontStyle47"/>
                <w:sz w:val="24"/>
                <w:szCs w:val="24"/>
              </w:rPr>
            </w:pPr>
            <w:r>
              <w:rPr>
                <w:rFonts w:ascii="Times New Roman" w:eastAsia="ヒラギノ角ゴ Pro W3" w:hAnsi="Times New Roman"/>
                <w:b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39AE" w:rsidRDefault="00F439AE">
            <w:pPr>
              <w:pStyle w:val="Style20"/>
              <w:spacing w:line="276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b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39AE" w:rsidRDefault="00F439AE">
            <w:pPr>
              <w:pStyle w:val="Style20"/>
              <w:spacing w:line="276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b/>
                <w:sz w:val="24"/>
                <w:szCs w:val="24"/>
                <w:lang w:eastAsia="en-US"/>
              </w:rPr>
              <w:t xml:space="preserve">6 </w:t>
            </w:r>
          </w:p>
        </w:tc>
      </w:tr>
      <w:tr w:rsidR="00F439AE" w:rsidTr="00F439AE"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39AE" w:rsidRDefault="00F439AE">
            <w:pPr>
              <w:pStyle w:val="Style20"/>
              <w:widowControl/>
              <w:spacing w:line="276" w:lineRule="auto"/>
              <w:jc w:val="left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  <w:lang w:eastAsia="en-US"/>
              </w:rPr>
              <w:t>Максимальная нагрузка</w:t>
            </w:r>
          </w:p>
          <w:p w:rsidR="00F439AE" w:rsidRDefault="00F439AE">
            <w:pPr>
              <w:pStyle w:val="Style20"/>
              <w:widowControl/>
              <w:spacing w:line="276" w:lineRule="auto"/>
              <w:jc w:val="left"/>
              <w:rPr>
                <w:rStyle w:val="FontStyle47"/>
                <w:sz w:val="24"/>
                <w:szCs w:val="24"/>
                <w:lang w:eastAsia="en-US"/>
              </w:rPr>
            </w:pPr>
            <w:r>
              <w:rPr>
                <w:rStyle w:val="FontStyle47"/>
                <w:sz w:val="24"/>
                <w:szCs w:val="24"/>
                <w:lang w:eastAsia="en-US"/>
              </w:rPr>
              <w:t>в часах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39AE" w:rsidRDefault="00F439AE">
            <w:pPr>
              <w:pStyle w:val="Style20"/>
              <w:widowControl/>
              <w:spacing w:line="276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  <w:lang w:eastAsia="en-US"/>
              </w:rPr>
              <w:t xml:space="preserve">214, 5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39AE" w:rsidRDefault="00F439AE">
            <w:pPr>
              <w:pStyle w:val="Style20"/>
              <w:widowControl/>
              <w:spacing w:line="276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  <w:lang w:eastAsia="en-US"/>
              </w:rPr>
              <w:t xml:space="preserve">66 </w:t>
            </w:r>
          </w:p>
        </w:tc>
      </w:tr>
      <w:tr w:rsidR="00F439AE" w:rsidTr="00F439AE"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39AE" w:rsidRDefault="00F439AE">
            <w:pPr>
              <w:pStyle w:val="Style21"/>
              <w:widowControl/>
              <w:spacing w:line="276" w:lineRule="auto"/>
              <w:ind w:firstLine="2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  <w:lang w:eastAsia="en-US"/>
              </w:rPr>
              <w:t>Количество часов на аудиторную нагрузку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39AE" w:rsidRDefault="00F439AE">
            <w:pPr>
              <w:pStyle w:val="Style20"/>
              <w:widowControl/>
              <w:spacing w:line="276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  <w:lang w:eastAsia="en-US"/>
              </w:rPr>
              <w:t xml:space="preserve">82,5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39AE" w:rsidRDefault="00F439AE">
            <w:pPr>
              <w:pStyle w:val="Style20"/>
              <w:widowControl/>
              <w:spacing w:line="276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  <w:lang w:eastAsia="en-US"/>
              </w:rPr>
              <w:t xml:space="preserve">33 </w:t>
            </w:r>
          </w:p>
        </w:tc>
      </w:tr>
      <w:tr w:rsidR="00F439AE" w:rsidTr="00F439AE"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39AE" w:rsidRDefault="00F439AE">
            <w:pPr>
              <w:pStyle w:val="Style21"/>
              <w:widowControl/>
              <w:spacing w:line="276" w:lineRule="auto"/>
              <w:ind w:left="5" w:hanging="5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  <w:lang w:eastAsia="en-US"/>
              </w:rPr>
              <w:t>Количество часов на внеаудиторную (самостоятельную) работу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39AE" w:rsidRDefault="00F439AE">
            <w:pPr>
              <w:pStyle w:val="Style20"/>
              <w:widowControl/>
              <w:spacing w:line="276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  <w:lang w:eastAsia="en-US"/>
              </w:rPr>
              <w:t xml:space="preserve">132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39AE" w:rsidRDefault="00F439AE">
            <w:pPr>
              <w:pStyle w:val="Style20"/>
              <w:widowControl/>
              <w:spacing w:line="276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  <w:lang w:eastAsia="en-US"/>
              </w:rPr>
              <w:t xml:space="preserve">33 </w:t>
            </w:r>
          </w:p>
        </w:tc>
      </w:tr>
      <w:tr w:rsidR="00F439AE" w:rsidTr="00F439AE"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39AE" w:rsidRDefault="00F439AE">
            <w:pPr>
              <w:pStyle w:val="Style20"/>
              <w:widowControl/>
              <w:spacing w:line="276" w:lineRule="auto"/>
              <w:jc w:val="left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  <w:lang w:eastAsia="en-US"/>
              </w:rPr>
              <w:t>Недельная аудиторная нагрузка в часах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39AE" w:rsidRDefault="00F439AE">
            <w:pPr>
              <w:pStyle w:val="Style20"/>
              <w:widowControl/>
              <w:spacing w:line="276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  <w:lang w:eastAsia="en-US"/>
              </w:rPr>
              <w:t xml:space="preserve">0,5 часа (2-4 класс) </w:t>
            </w:r>
          </w:p>
          <w:p w:rsidR="00F439AE" w:rsidRDefault="00F439AE">
            <w:pPr>
              <w:pStyle w:val="Style20"/>
              <w:widowControl/>
              <w:spacing w:line="276" w:lineRule="auto"/>
              <w:rPr>
                <w:rStyle w:val="FontStyle47"/>
                <w:sz w:val="24"/>
                <w:szCs w:val="24"/>
                <w:lang w:eastAsia="en-US"/>
              </w:rPr>
            </w:pPr>
            <w:r>
              <w:rPr>
                <w:rStyle w:val="FontStyle47"/>
                <w:sz w:val="24"/>
                <w:szCs w:val="24"/>
                <w:lang w:eastAsia="en-US"/>
              </w:rPr>
              <w:t>1 час (5 класс)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39AE" w:rsidRDefault="00F439AE">
            <w:pPr>
              <w:pStyle w:val="Style20"/>
              <w:widowControl/>
              <w:spacing w:line="276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  <w:lang w:eastAsia="en-US"/>
              </w:rPr>
              <w:t>1</w:t>
            </w:r>
          </w:p>
        </w:tc>
      </w:tr>
      <w:tr w:rsidR="00F439AE" w:rsidTr="00F439AE"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39AE" w:rsidRDefault="00F439AE">
            <w:pPr>
              <w:pStyle w:val="Style21"/>
              <w:widowControl/>
              <w:spacing w:line="276" w:lineRule="auto"/>
              <w:ind w:left="7" w:hanging="7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  <w:lang w:eastAsia="en-US"/>
              </w:rPr>
              <w:t>Самостоятельная работа (часов в неделю)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39AE" w:rsidRDefault="00F439AE">
            <w:pPr>
              <w:pStyle w:val="Style20"/>
              <w:widowControl/>
              <w:spacing w:line="276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39AE" w:rsidRDefault="00F439AE">
            <w:pPr>
              <w:pStyle w:val="Style20"/>
              <w:widowControl/>
              <w:spacing w:line="276" w:lineRule="auto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  <w:lang w:eastAsia="en-US"/>
              </w:rPr>
              <w:t>1</w:t>
            </w:r>
          </w:p>
        </w:tc>
      </w:tr>
    </w:tbl>
    <w:p w:rsidR="00F439AE" w:rsidRDefault="00F439AE" w:rsidP="00F439AE">
      <w:pPr>
        <w:pStyle w:val="a4"/>
        <w:jc w:val="both"/>
        <w:rPr>
          <w:rStyle w:val="FontStyle47"/>
          <w:sz w:val="24"/>
          <w:szCs w:val="24"/>
        </w:rPr>
      </w:pPr>
      <w:r>
        <w:rPr>
          <w:rStyle w:val="FontStyle45"/>
          <w:sz w:val="24"/>
          <w:szCs w:val="24"/>
        </w:rPr>
        <w:t xml:space="preserve">4. Форма проведения учебных аудиторных занятий: </w:t>
      </w:r>
      <w:r>
        <w:rPr>
          <w:rStyle w:val="FontStyle47"/>
          <w:sz w:val="24"/>
          <w:szCs w:val="24"/>
        </w:rPr>
        <w:t xml:space="preserve">индивидуальная, </w:t>
      </w:r>
    </w:p>
    <w:p w:rsidR="00F439AE" w:rsidRDefault="00F439AE" w:rsidP="00F439AE">
      <w:pPr>
        <w:pStyle w:val="a4"/>
        <w:jc w:val="both"/>
        <w:rPr>
          <w:rStyle w:val="FontStyle47"/>
          <w:sz w:val="24"/>
          <w:szCs w:val="24"/>
        </w:rPr>
      </w:pPr>
      <w:r>
        <w:rPr>
          <w:rStyle w:val="FontStyle47"/>
          <w:sz w:val="24"/>
          <w:szCs w:val="24"/>
        </w:rPr>
        <w:t>продолжительность урока при 5-летнем сроке обучения – 0,5 часа (2-4 классы), 5-6 классы – 1,0 час.</w:t>
      </w:r>
    </w:p>
    <w:p w:rsidR="00F439AE" w:rsidRDefault="00F439AE" w:rsidP="00F439AE">
      <w:pPr>
        <w:pStyle w:val="a4"/>
        <w:jc w:val="both"/>
        <w:rPr>
          <w:rStyle w:val="FontStyle47"/>
          <w:sz w:val="24"/>
          <w:szCs w:val="24"/>
        </w:rPr>
      </w:pPr>
      <w:r>
        <w:rPr>
          <w:rStyle w:val="FontStyle47"/>
          <w:sz w:val="24"/>
          <w:szCs w:val="24"/>
        </w:rPr>
        <w:t xml:space="preserve">      </w:t>
      </w:r>
      <w:r>
        <w:rPr>
          <w:rStyle w:val="FontStyle47"/>
          <w:sz w:val="24"/>
          <w:szCs w:val="24"/>
        </w:rPr>
        <w:tab/>
        <w:t>Индивидуальная форма занятий способствует лучшему пониманию и контакту преподавателя и ученика, создает больше возможностей для его развития и постижения импровизационного искусства.</w:t>
      </w:r>
    </w:p>
    <w:p w:rsidR="00F439AE" w:rsidRDefault="00F439AE" w:rsidP="00F439AE">
      <w:pPr>
        <w:pStyle w:val="a4"/>
        <w:jc w:val="both"/>
        <w:rPr>
          <w:rStyle w:val="FontStyle13"/>
          <w:sz w:val="24"/>
          <w:szCs w:val="24"/>
        </w:rPr>
      </w:pPr>
      <w:r>
        <w:rPr>
          <w:rStyle w:val="FontStyle42"/>
          <w:spacing w:val="-30"/>
          <w:sz w:val="24"/>
          <w:szCs w:val="24"/>
        </w:rPr>
        <w:t>5.</w:t>
      </w:r>
      <w:r>
        <w:rPr>
          <w:rStyle w:val="FontStyle42"/>
          <w:b w:val="0"/>
          <w:bCs w:val="0"/>
          <w:sz w:val="24"/>
          <w:szCs w:val="24"/>
        </w:rPr>
        <w:t xml:space="preserve">  </w:t>
      </w:r>
      <w:r>
        <w:rPr>
          <w:rStyle w:val="FontStyle13"/>
          <w:sz w:val="24"/>
          <w:szCs w:val="24"/>
        </w:rPr>
        <w:t>Цель и задачи учебного предмета</w:t>
      </w:r>
    </w:p>
    <w:p w:rsidR="00F439AE" w:rsidRDefault="00F439AE" w:rsidP="00F439AE">
      <w:pPr>
        <w:pStyle w:val="a4"/>
        <w:jc w:val="both"/>
        <w:rPr>
          <w:rStyle w:val="FontStyle13"/>
          <w:i w:val="0"/>
          <w:sz w:val="24"/>
          <w:szCs w:val="24"/>
        </w:rPr>
      </w:pPr>
      <w:r>
        <w:rPr>
          <w:rStyle w:val="FontStyle13"/>
          <w:sz w:val="24"/>
          <w:szCs w:val="24"/>
        </w:rPr>
        <w:t xml:space="preserve">      Цель:</w:t>
      </w:r>
    </w:p>
    <w:p w:rsidR="00F439AE" w:rsidRDefault="00F439AE" w:rsidP="00F439AE">
      <w:pPr>
        <w:pStyle w:val="a4"/>
        <w:jc w:val="both"/>
      </w:pPr>
      <w:r>
        <w:rPr>
          <w:rFonts w:ascii="Times New Roman" w:hAnsi="Times New Roman"/>
          <w:sz w:val="24"/>
          <w:szCs w:val="24"/>
        </w:rPr>
        <w:t>- обеспечение музыкально-художественного, эстетического развития детей и подростков, формирования их личности, взглядов на окружающий мир, понимания ими процесса создания музыкальных сочинений через собственное творчество, получение ими необходимых творческих знаний, умений и навыков.</w:t>
      </w:r>
    </w:p>
    <w:p w:rsidR="00F439AE" w:rsidRDefault="00F439AE" w:rsidP="00F439AE">
      <w:pPr>
        <w:pStyle w:val="a4"/>
        <w:jc w:val="both"/>
        <w:rPr>
          <w:rStyle w:val="FontStyle11"/>
          <w:b/>
          <w:sz w:val="24"/>
          <w:szCs w:val="24"/>
        </w:rPr>
      </w:pPr>
      <w:r>
        <w:rPr>
          <w:rStyle w:val="FontStyle11"/>
          <w:b/>
          <w:sz w:val="24"/>
          <w:szCs w:val="24"/>
        </w:rPr>
        <w:t xml:space="preserve">      Задачи:</w:t>
      </w:r>
    </w:p>
    <w:p w:rsidR="00F439AE" w:rsidRDefault="00F439AE" w:rsidP="00F439AE">
      <w:pPr>
        <w:pStyle w:val="a4"/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- создание условий каждому учащемуся для наиболее полноценного формирования знаний и умений в области импровизации и сочинения.</w:t>
      </w:r>
    </w:p>
    <w:p w:rsidR="00F439AE" w:rsidRDefault="00F439AE" w:rsidP="00F439AE">
      <w:pPr>
        <w:pStyle w:val="a4"/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lastRenderedPageBreak/>
        <w:t xml:space="preserve">- развитие гармонического (вертикального) и мелодического (горизонтального) мышления с точной слуховой ориентацией в разработке эстрадно-джазового материала: джазовых тем, популярных эстрадных мелодий и другого материала.  </w:t>
      </w:r>
    </w:p>
    <w:p w:rsidR="00F439AE" w:rsidRDefault="00F439AE" w:rsidP="00F439AE">
      <w:pPr>
        <w:pStyle w:val="a4"/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- построение поэтапного развития импровизационного образа от начальной идеи до итогового результата.</w:t>
      </w:r>
    </w:p>
    <w:p w:rsidR="00F439AE" w:rsidRDefault="00F439AE" w:rsidP="00F439AE">
      <w:pPr>
        <w:pStyle w:val="a4"/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 xml:space="preserve">- развитие скоростного музыкального мышления с активной адекватной звуковой реакцией, точного виртуально-звукового предслышания дальнейшего реального звучания музыки, развитие хорошего и правильно-организованного метроритмического чувства и ощущения свингования джазового времени. </w:t>
      </w:r>
    </w:p>
    <w:p w:rsidR="00F439AE" w:rsidRDefault="00F439AE" w:rsidP="00F439AE">
      <w:pPr>
        <w:pStyle w:val="a4"/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 xml:space="preserve">- воспитание умения владеть своим психологическим состоянием в индивидуальной импровизационной игре и при исполнении собственных сочинений. </w:t>
      </w:r>
    </w:p>
    <w:p w:rsidR="00F439AE" w:rsidRDefault="00F439AE" w:rsidP="00F439AE">
      <w:pPr>
        <w:pStyle w:val="a4"/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- изучение творческого импровизационного мастерства выдающихся импровизаторов и композиторов джаза, рока, эстрады (зарубежных и отечественных) для дальнейшего использования некоторых приемов в собственном импровизационном творчестве и сочинениях.</w:t>
      </w:r>
    </w:p>
    <w:p w:rsidR="00F439AE" w:rsidRDefault="00F439AE" w:rsidP="00F439AE">
      <w:pPr>
        <w:pStyle w:val="a4"/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- выявление и подготовка детей, способных к продолжению обучения на ступени профессионального образования.</w:t>
      </w:r>
    </w:p>
    <w:p w:rsidR="00F439AE" w:rsidRDefault="00F439AE" w:rsidP="00F439AE">
      <w:pPr>
        <w:pStyle w:val="a4"/>
        <w:jc w:val="both"/>
        <w:rPr>
          <w:b/>
          <w:i/>
        </w:rPr>
      </w:pPr>
      <w:r>
        <w:rPr>
          <w:rFonts w:ascii="Times New Roman" w:hAnsi="Times New Roman"/>
          <w:b/>
          <w:i/>
          <w:sz w:val="24"/>
          <w:szCs w:val="24"/>
        </w:rPr>
        <w:t>6. Обоснование структуры программы учебного предмета «Основы импровизации и сочинения»</w:t>
      </w:r>
    </w:p>
    <w:p w:rsidR="00F439AE" w:rsidRDefault="00F439AE" w:rsidP="00F439AE">
      <w:pPr>
        <w:pStyle w:val="a4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sz w:val="24"/>
          <w:szCs w:val="24"/>
        </w:rPr>
        <w:t xml:space="preserve">        </w:t>
      </w:r>
      <w:r>
        <w:rPr>
          <w:rFonts w:ascii="Times New Roman" w:eastAsia="Helvetica" w:hAnsi="Times New Roman"/>
          <w:sz w:val="24"/>
          <w:szCs w:val="24"/>
        </w:rPr>
        <w:tab/>
        <w:t>Программа содержит следующие разделы:</w:t>
      </w:r>
    </w:p>
    <w:p w:rsidR="00F439AE" w:rsidRDefault="00F439AE" w:rsidP="00F439AE">
      <w:pPr>
        <w:pStyle w:val="a4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sz w:val="24"/>
          <w:szCs w:val="24"/>
        </w:rPr>
        <w:t>-  сведения о затратах учебного времени, предусмотренного на освоение учебного предмета;</w:t>
      </w:r>
    </w:p>
    <w:p w:rsidR="00F439AE" w:rsidRDefault="00F439AE" w:rsidP="00F439AE">
      <w:pPr>
        <w:pStyle w:val="a4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sz w:val="24"/>
          <w:szCs w:val="24"/>
        </w:rPr>
        <w:t>-   распределение учебного материала по годам обучения;</w:t>
      </w:r>
    </w:p>
    <w:p w:rsidR="00F439AE" w:rsidRDefault="00F439AE" w:rsidP="00F439AE">
      <w:pPr>
        <w:pStyle w:val="a4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sz w:val="24"/>
          <w:szCs w:val="24"/>
        </w:rPr>
        <w:t>-   описание дидактических единиц учебного предмета;</w:t>
      </w:r>
    </w:p>
    <w:p w:rsidR="00F439AE" w:rsidRDefault="00F439AE" w:rsidP="00F439AE">
      <w:pPr>
        <w:pStyle w:val="a4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sz w:val="24"/>
          <w:szCs w:val="24"/>
        </w:rPr>
        <w:t>-   требования к уровню подготовки обучающихся;</w:t>
      </w:r>
    </w:p>
    <w:p w:rsidR="00F439AE" w:rsidRDefault="00F439AE" w:rsidP="00F439AE">
      <w:pPr>
        <w:pStyle w:val="a4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sz w:val="24"/>
          <w:szCs w:val="24"/>
        </w:rPr>
        <w:t>-   формы и методы контроля, система оценок;</w:t>
      </w:r>
    </w:p>
    <w:p w:rsidR="00F439AE" w:rsidRDefault="00F439AE" w:rsidP="00F439AE">
      <w:pPr>
        <w:pStyle w:val="a4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sz w:val="24"/>
          <w:szCs w:val="24"/>
        </w:rPr>
        <w:t>-   методическое обеспечение учебного процесса.</w:t>
      </w:r>
    </w:p>
    <w:p w:rsidR="00F439AE" w:rsidRDefault="00F439AE" w:rsidP="00F439AE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ab/>
        <w:t>В соответствии с данными направлениями строится основной раздел программы «Содержание учебного предмета».</w:t>
      </w:r>
    </w:p>
    <w:p w:rsidR="00F439AE" w:rsidRDefault="00F439AE" w:rsidP="00F439AE">
      <w:pPr>
        <w:pStyle w:val="a4"/>
        <w:jc w:val="both"/>
        <w:rPr>
          <w:rStyle w:val="FontStyle45"/>
          <w:sz w:val="24"/>
          <w:szCs w:val="24"/>
        </w:rPr>
      </w:pPr>
      <w:r>
        <w:rPr>
          <w:rStyle w:val="FontStyle47"/>
          <w:b/>
          <w:i/>
          <w:spacing w:val="-30"/>
          <w:sz w:val="24"/>
          <w:szCs w:val="24"/>
        </w:rPr>
        <w:t>7.</w:t>
      </w:r>
      <w:r>
        <w:rPr>
          <w:rStyle w:val="FontStyle47"/>
          <w:sz w:val="24"/>
          <w:szCs w:val="24"/>
        </w:rPr>
        <w:t xml:space="preserve">   </w:t>
      </w:r>
      <w:r>
        <w:rPr>
          <w:rStyle w:val="FontStyle45"/>
          <w:sz w:val="24"/>
          <w:szCs w:val="24"/>
        </w:rPr>
        <w:t>Методы обучения</w:t>
      </w:r>
    </w:p>
    <w:p w:rsidR="00F439AE" w:rsidRDefault="00F439AE" w:rsidP="00F439AE">
      <w:pPr>
        <w:pStyle w:val="a4"/>
        <w:jc w:val="both"/>
        <w:rPr>
          <w:rStyle w:val="FontStyle47"/>
          <w:sz w:val="24"/>
          <w:szCs w:val="24"/>
        </w:rPr>
      </w:pPr>
      <w:r>
        <w:rPr>
          <w:rStyle w:val="FontStyle47"/>
          <w:sz w:val="24"/>
          <w:szCs w:val="24"/>
        </w:rPr>
        <w:t xml:space="preserve">        </w:t>
      </w:r>
      <w:r>
        <w:rPr>
          <w:rStyle w:val="FontStyle47"/>
          <w:sz w:val="24"/>
          <w:szCs w:val="24"/>
        </w:rPr>
        <w:tab/>
        <w:t>Для достижения поставленной цели и реализации задач предмета используются следующие методы обучения:</w:t>
      </w:r>
    </w:p>
    <w:p w:rsidR="00F439AE" w:rsidRDefault="00F439AE" w:rsidP="00F439AE">
      <w:pPr>
        <w:pStyle w:val="a4"/>
        <w:jc w:val="both"/>
        <w:rPr>
          <w:rStyle w:val="FontStyle47"/>
          <w:sz w:val="24"/>
          <w:szCs w:val="24"/>
        </w:rPr>
      </w:pPr>
      <w:r>
        <w:rPr>
          <w:rStyle w:val="FontStyle47"/>
          <w:sz w:val="24"/>
          <w:szCs w:val="24"/>
        </w:rPr>
        <w:t>- словесный (объяснение, разбор, беседа, диалог);</w:t>
      </w:r>
    </w:p>
    <w:p w:rsidR="00F439AE" w:rsidRDefault="00F439AE" w:rsidP="00F439AE">
      <w:pPr>
        <w:pStyle w:val="a4"/>
        <w:jc w:val="both"/>
        <w:rPr>
          <w:rStyle w:val="FontStyle47"/>
          <w:sz w:val="24"/>
          <w:szCs w:val="24"/>
        </w:rPr>
      </w:pPr>
      <w:r>
        <w:rPr>
          <w:rStyle w:val="FontStyle47"/>
          <w:sz w:val="24"/>
          <w:szCs w:val="24"/>
        </w:rPr>
        <w:t>- наглядный (показ, демонстрация приемов импровизационного развития с повтором показанного учащимся, совместная игра с педагогом или с аккомпанирующим аудио минусом);</w:t>
      </w:r>
    </w:p>
    <w:p w:rsidR="00F439AE" w:rsidRDefault="00F439AE" w:rsidP="00F439AE">
      <w:pPr>
        <w:pStyle w:val="a4"/>
        <w:jc w:val="both"/>
        <w:rPr>
          <w:rStyle w:val="FontStyle47"/>
          <w:sz w:val="24"/>
          <w:szCs w:val="24"/>
        </w:rPr>
      </w:pPr>
      <w:r>
        <w:rPr>
          <w:rStyle w:val="FontStyle47"/>
          <w:sz w:val="24"/>
          <w:szCs w:val="24"/>
        </w:rPr>
        <w:t xml:space="preserve"> - аналитический – используется в сочинениях (сравнение с подобными жанрами, с подобной формой, с подобным принципом развития, похожих особенностей метроритмического оформления, регистрового и динамического оформления, образного содержания и т.д.);</w:t>
      </w:r>
    </w:p>
    <w:p w:rsidR="00F439AE" w:rsidRDefault="00F439AE" w:rsidP="00F439AE">
      <w:pPr>
        <w:pStyle w:val="a4"/>
        <w:jc w:val="both"/>
        <w:rPr>
          <w:rStyle w:val="FontStyle47"/>
          <w:sz w:val="24"/>
          <w:szCs w:val="24"/>
        </w:rPr>
      </w:pPr>
      <w:r>
        <w:rPr>
          <w:rStyle w:val="FontStyle47"/>
          <w:sz w:val="24"/>
          <w:szCs w:val="24"/>
        </w:rPr>
        <w:t>- практические творческие упражнения – коллективные и индивидуальные, с проработкой и повтором отдельных частей, делением целого произведения на более мелкие составные части для подробной проработки и последующей организации их в единое целое;</w:t>
      </w:r>
    </w:p>
    <w:p w:rsidR="00F439AE" w:rsidRDefault="00F439AE" w:rsidP="00F439AE">
      <w:pPr>
        <w:pStyle w:val="a4"/>
        <w:jc w:val="both"/>
        <w:rPr>
          <w:rStyle w:val="FontStyle47"/>
          <w:sz w:val="24"/>
          <w:szCs w:val="24"/>
        </w:rPr>
      </w:pPr>
      <w:r>
        <w:rPr>
          <w:rStyle w:val="FontStyle47"/>
          <w:sz w:val="24"/>
          <w:szCs w:val="24"/>
        </w:rPr>
        <w:t>совместная деятельность педагога и ученика:</w:t>
      </w:r>
    </w:p>
    <w:p w:rsidR="00F439AE" w:rsidRDefault="00F439AE" w:rsidP="00F439AE">
      <w:pPr>
        <w:pStyle w:val="a4"/>
        <w:jc w:val="both"/>
        <w:rPr>
          <w:rStyle w:val="FontStyle47"/>
          <w:sz w:val="24"/>
          <w:szCs w:val="24"/>
        </w:rPr>
      </w:pPr>
      <w:r>
        <w:rPr>
          <w:rStyle w:val="FontStyle47"/>
          <w:i/>
          <w:sz w:val="24"/>
          <w:szCs w:val="24"/>
        </w:rPr>
        <w:t xml:space="preserve">- </w:t>
      </w:r>
      <w:r>
        <w:rPr>
          <w:rStyle w:val="FontStyle47"/>
          <w:sz w:val="24"/>
          <w:szCs w:val="24"/>
        </w:rPr>
        <w:t>прослушивание записей выдающихся джазовых и эстрадных исполнителей с целью получения наглядного слухового музыкально-импровизационного опыта, посещение концертов выдающихся эстрадно-джазовых исполнителей для повышения общего уровня музыкально-культурного развития;</w:t>
      </w:r>
    </w:p>
    <w:p w:rsidR="00F439AE" w:rsidRDefault="00F439AE" w:rsidP="00F439AE">
      <w:pPr>
        <w:pStyle w:val="a4"/>
        <w:jc w:val="both"/>
        <w:rPr>
          <w:rStyle w:val="FontStyle47"/>
          <w:sz w:val="24"/>
          <w:szCs w:val="24"/>
        </w:rPr>
      </w:pPr>
      <w:r>
        <w:rPr>
          <w:rStyle w:val="FontStyle47"/>
          <w:sz w:val="24"/>
          <w:szCs w:val="24"/>
        </w:rPr>
        <w:t xml:space="preserve">-посещение с учащимися молодежных импровизационных джем-сейшенов с возможностью практического участия в них, творческое общение с музыкантами и сравнение своего уровня импровизационной игры с другими. Данные встречи </w:t>
      </w:r>
      <w:r>
        <w:rPr>
          <w:rStyle w:val="FontStyle47"/>
          <w:sz w:val="24"/>
          <w:szCs w:val="24"/>
        </w:rPr>
        <w:lastRenderedPageBreak/>
        <w:t>стимулируют учебный процесс, обостряют все стороны желания и познания учащимися импровизационного и композиторского мастерства, к уровню которого нужно стремиться;</w:t>
      </w:r>
    </w:p>
    <w:p w:rsidR="00F439AE" w:rsidRDefault="00F439AE" w:rsidP="00F439AE">
      <w:pPr>
        <w:pStyle w:val="a4"/>
        <w:jc w:val="both"/>
        <w:rPr>
          <w:rStyle w:val="FontStyle47"/>
          <w:sz w:val="24"/>
          <w:szCs w:val="24"/>
        </w:rPr>
      </w:pPr>
      <w:r>
        <w:rPr>
          <w:rStyle w:val="FontStyle47"/>
          <w:sz w:val="24"/>
          <w:szCs w:val="24"/>
        </w:rPr>
        <w:t>- индивидуальные методы обучения - учет возрастных особенностей ребенка, черт его характера, психики, эмоциональности, желания заниматься данным видом творчества, его воли и работоспособности.</w:t>
      </w:r>
    </w:p>
    <w:p w:rsidR="00F439AE" w:rsidRDefault="00F439AE" w:rsidP="00F439AE">
      <w:pPr>
        <w:pStyle w:val="a4"/>
        <w:jc w:val="both"/>
        <w:rPr>
          <w:rStyle w:val="FontStyle47"/>
          <w:sz w:val="24"/>
          <w:szCs w:val="24"/>
        </w:rPr>
      </w:pPr>
      <w:r>
        <w:rPr>
          <w:rStyle w:val="FontStyle47"/>
          <w:sz w:val="24"/>
          <w:szCs w:val="24"/>
        </w:rPr>
        <w:t xml:space="preserve">          Предложенные методы работы в классе импровизации и сочинения являются наиболее продуктивными при реализации поставленных целей и задач учебного предмета и основаны на проверенных практических методиках (отечественных и зарубежных) и сложившихся традициях обучения импровизационному творчеству и сочинению. Оба этих направления - импровизация и композиция - неразрывно связаны друг с другом в процессе познания и едины в творческой реализации. </w:t>
      </w:r>
    </w:p>
    <w:p w:rsidR="00F439AE" w:rsidRDefault="00F439AE" w:rsidP="00F439AE">
      <w:pPr>
        <w:pStyle w:val="a4"/>
        <w:jc w:val="both"/>
        <w:rPr>
          <w:rStyle w:val="FontStyle45"/>
          <w:sz w:val="24"/>
          <w:szCs w:val="24"/>
        </w:rPr>
      </w:pPr>
      <w:r>
        <w:rPr>
          <w:rStyle w:val="FontStyle45"/>
          <w:sz w:val="24"/>
          <w:szCs w:val="24"/>
        </w:rPr>
        <w:t>8. Описание материально-технических условий реализации учебного предмета</w:t>
      </w:r>
    </w:p>
    <w:p w:rsidR="00F439AE" w:rsidRDefault="00F439AE" w:rsidP="00F439AE">
      <w:pPr>
        <w:pStyle w:val="a4"/>
        <w:jc w:val="both"/>
        <w:rPr>
          <w:rStyle w:val="FontStyle47"/>
          <w:sz w:val="24"/>
          <w:szCs w:val="24"/>
        </w:rPr>
      </w:pPr>
      <w:r>
        <w:rPr>
          <w:rStyle w:val="FontStyle47"/>
          <w:sz w:val="24"/>
          <w:szCs w:val="24"/>
        </w:rPr>
        <w:t xml:space="preserve">         Материально-техническая база ДМШ № 36 соответствует санитарным и противопожарным нормам, нормам охраны труда.</w:t>
      </w:r>
    </w:p>
    <w:p w:rsidR="00F439AE" w:rsidRDefault="00F439AE" w:rsidP="00F439AE">
      <w:pPr>
        <w:pStyle w:val="a4"/>
        <w:jc w:val="both"/>
        <w:rPr>
          <w:rStyle w:val="FontStyle47"/>
          <w:sz w:val="24"/>
          <w:szCs w:val="24"/>
        </w:rPr>
      </w:pPr>
      <w:r>
        <w:rPr>
          <w:rStyle w:val="FontStyle47"/>
          <w:sz w:val="24"/>
          <w:szCs w:val="24"/>
        </w:rPr>
        <w:t xml:space="preserve">        Учебные аудитории для занятий по учебному предмету «Основы импровизации и сочинения» имеют площадь не менее 6 кв.м., а по возможности и более, звукоизоляцию, в наличии должна быть звуковоспроизводящая и звукозаписывающая аппаратура, набор различных инструментов. </w:t>
      </w:r>
    </w:p>
    <w:p w:rsidR="00F439AE" w:rsidRDefault="00F439AE" w:rsidP="00F439AE">
      <w:pPr>
        <w:pStyle w:val="a4"/>
        <w:jc w:val="both"/>
        <w:rPr>
          <w:rStyle w:val="FontStyle47"/>
          <w:sz w:val="24"/>
          <w:szCs w:val="24"/>
        </w:rPr>
      </w:pPr>
      <w:r>
        <w:rPr>
          <w:rStyle w:val="FontStyle47"/>
          <w:sz w:val="24"/>
          <w:szCs w:val="24"/>
        </w:rPr>
        <w:t xml:space="preserve">        Созданы соответствующие условия для содержания и своевременного обслуживания музыкальных инструментов.</w:t>
      </w:r>
    </w:p>
    <w:p w:rsidR="00F439AE" w:rsidRDefault="00F439AE" w:rsidP="00F439AE"/>
    <w:p w:rsidR="00A503EA" w:rsidRDefault="00F439AE">
      <w:bookmarkStart w:id="0" w:name="_GoBack"/>
      <w:bookmarkEnd w:id="0"/>
    </w:p>
    <w:sectPr w:rsidR="00A50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ヒラギノ角ゴ Pro W3">
    <w:altName w:val="Times New Roman"/>
    <w:charset w:val="CC"/>
    <w:family w:val="auto"/>
    <w:pitch w:val="variable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729"/>
    <w:rsid w:val="0015146C"/>
    <w:rsid w:val="008C2729"/>
    <w:rsid w:val="00A645FC"/>
    <w:rsid w:val="00F4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9AE"/>
    <w:pPr>
      <w:spacing w:line="252" w:lineRule="auto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439AE"/>
    <w:rPr>
      <w:rFonts w:ascii="Cambria" w:eastAsia="Times New Roman" w:hAnsi="Cambria" w:cs="Times New Roman"/>
      <w:lang w:eastAsia="ru-RU"/>
    </w:rPr>
  </w:style>
  <w:style w:type="paragraph" w:styleId="a4">
    <w:name w:val="No Spacing"/>
    <w:link w:val="a3"/>
    <w:uiPriority w:val="1"/>
    <w:qFormat/>
    <w:rsid w:val="00F439AE"/>
    <w:pPr>
      <w:spacing w:after="0" w:line="240" w:lineRule="auto"/>
    </w:pPr>
    <w:rPr>
      <w:rFonts w:ascii="Cambria" w:eastAsia="Times New Roman" w:hAnsi="Cambria" w:cs="Times New Roman"/>
      <w:lang w:eastAsia="ru-RU"/>
    </w:rPr>
  </w:style>
  <w:style w:type="paragraph" w:customStyle="1" w:styleId="Style11">
    <w:name w:val="Style11"/>
    <w:basedOn w:val="a"/>
    <w:rsid w:val="00F439AE"/>
    <w:pPr>
      <w:widowControl w:val="0"/>
      <w:autoSpaceDE w:val="0"/>
      <w:autoSpaceDN w:val="0"/>
      <w:adjustRightInd w:val="0"/>
      <w:spacing w:after="0" w:line="482" w:lineRule="exact"/>
      <w:ind w:firstLine="706"/>
      <w:jc w:val="both"/>
    </w:pPr>
    <w:rPr>
      <w:rFonts w:ascii="Times New Roman" w:hAnsi="Times New Roman"/>
      <w:sz w:val="24"/>
      <w:szCs w:val="24"/>
    </w:rPr>
  </w:style>
  <w:style w:type="paragraph" w:customStyle="1" w:styleId="Style20">
    <w:name w:val="Style20"/>
    <w:basedOn w:val="a"/>
    <w:rsid w:val="00F439AE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21">
    <w:name w:val="Style21"/>
    <w:basedOn w:val="a"/>
    <w:rsid w:val="00F439AE"/>
    <w:pPr>
      <w:widowControl w:val="0"/>
      <w:autoSpaceDE w:val="0"/>
      <w:autoSpaceDN w:val="0"/>
      <w:adjustRightInd w:val="0"/>
      <w:spacing w:after="0" w:line="478" w:lineRule="exact"/>
    </w:pPr>
    <w:rPr>
      <w:rFonts w:ascii="Times New Roman" w:hAnsi="Times New Roman"/>
      <w:sz w:val="24"/>
      <w:szCs w:val="24"/>
    </w:rPr>
  </w:style>
  <w:style w:type="character" w:customStyle="1" w:styleId="FontStyle47">
    <w:name w:val="Font Style47"/>
    <w:rsid w:val="00F439AE"/>
    <w:rPr>
      <w:rFonts w:ascii="Times New Roman" w:hAnsi="Times New Roman" w:cs="Times New Roman" w:hint="default"/>
      <w:sz w:val="26"/>
      <w:szCs w:val="26"/>
    </w:rPr>
  </w:style>
  <w:style w:type="character" w:customStyle="1" w:styleId="FontStyle45">
    <w:name w:val="Font Style45"/>
    <w:rsid w:val="00F439AE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42">
    <w:name w:val="Font Style42"/>
    <w:rsid w:val="00F439A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1">
    <w:name w:val="Font Style11"/>
    <w:uiPriority w:val="99"/>
    <w:rsid w:val="00F439AE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uiPriority w:val="99"/>
    <w:rsid w:val="00F439AE"/>
    <w:rPr>
      <w:rFonts w:ascii="Times New Roman" w:hAnsi="Times New Roman" w:cs="Times New Roman" w:hint="default"/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9AE"/>
    <w:pPr>
      <w:spacing w:line="252" w:lineRule="auto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439AE"/>
    <w:rPr>
      <w:rFonts w:ascii="Cambria" w:eastAsia="Times New Roman" w:hAnsi="Cambria" w:cs="Times New Roman"/>
      <w:lang w:eastAsia="ru-RU"/>
    </w:rPr>
  </w:style>
  <w:style w:type="paragraph" w:styleId="a4">
    <w:name w:val="No Spacing"/>
    <w:link w:val="a3"/>
    <w:uiPriority w:val="1"/>
    <w:qFormat/>
    <w:rsid w:val="00F439AE"/>
    <w:pPr>
      <w:spacing w:after="0" w:line="240" w:lineRule="auto"/>
    </w:pPr>
    <w:rPr>
      <w:rFonts w:ascii="Cambria" w:eastAsia="Times New Roman" w:hAnsi="Cambria" w:cs="Times New Roman"/>
      <w:lang w:eastAsia="ru-RU"/>
    </w:rPr>
  </w:style>
  <w:style w:type="paragraph" w:customStyle="1" w:styleId="Style11">
    <w:name w:val="Style11"/>
    <w:basedOn w:val="a"/>
    <w:rsid w:val="00F439AE"/>
    <w:pPr>
      <w:widowControl w:val="0"/>
      <w:autoSpaceDE w:val="0"/>
      <w:autoSpaceDN w:val="0"/>
      <w:adjustRightInd w:val="0"/>
      <w:spacing w:after="0" w:line="482" w:lineRule="exact"/>
      <w:ind w:firstLine="706"/>
      <w:jc w:val="both"/>
    </w:pPr>
    <w:rPr>
      <w:rFonts w:ascii="Times New Roman" w:hAnsi="Times New Roman"/>
      <w:sz w:val="24"/>
      <w:szCs w:val="24"/>
    </w:rPr>
  </w:style>
  <w:style w:type="paragraph" w:customStyle="1" w:styleId="Style20">
    <w:name w:val="Style20"/>
    <w:basedOn w:val="a"/>
    <w:rsid w:val="00F439AE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21">
    <w:name w:val="Style21"/>
    <w:basedOn w:val="a"/>
    <w:rsid w:val="00F439AE"/>
    <w:pPr>
      <w:widowControl w:val="0"/>
      <w:autoSpaceDE w:val="0"/>
      <w:autoSpaceDN w:val="0"/>
      <w:adjustRightInd w:val="0"/>
      <w:spacing w:after="0" w:line="478" w:lineRule="exact"/>
    </w:pPr>
    <w:rPr>
      <w:rFonts w:ascii="Times New Roman" w:hAnsi="Times New Roman"/>
      <w:sz w:val="24"/>
      <w:szCs w:val="24"/>
    </w:rPr>
  </w:style>
  <w:style w:type="character" w:customStyle="1" w:styleId="FontStyle47">
    <w:name w:val="Font Style47"/>
    <w:rsid w:val="00F439AE"/>
    <w:rPr>
      <w:rFonts w:ascii="Times New Roman" w:hAnsi="Times New Roman" w:cs="Times New Roman" w:hint="default"/>
      <w:sz w:val="26"/>
      <w:szCs w:val="26"/>
    </w:rPr>
  </w:style>
  <w:style w:type="character" w:customStyle="1" w:styleId="FontStyle45">
    <w:name w:val="Font Style45"/>
    <w:rsid w:val="00F439AE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42">
    <w:name w:val="Font Style42"/>
    <w:rsid w:val="00F439A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1">
    <w:name w:val="Font Style11"/>
    <w:uiPriority w:val="99"/>
    <w:rsid w:val="00F439AE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uiPriority w:val="99"/>
    <w:rsid w:val="00F439AE"/>
    <w:rPr>
      <w:rFonts w:ascii="Times New Roman" w:hAnsi="Times New Roman" w:cs="Times New Roman" w:hint="default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1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1071</Words>
  <Characters>6106</Characters>
  <Application>Microsoft Office Word</Application>
  <DocSecurity>0</DocSecurity>
  <Lines>50</Lines>
  <Paragraphs>14</Paragraphs>
  <ScaleCrop>false</ScaleCrop>
  <Company>diakov.net</Company>
  <LinksUpToDate>false</LinksUpToDate>
  <CharactersWithSpaces>7163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2022-02-08T12:59:00Z</dcterms:created>
  <dcterms:modified xsi:type="dcterms:W3CDTF">2022-02-08T12:59:00Z</dcterms:modified>
</cp:coreProperties>
</file>